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DE" w:rsidRDefault="009F23DE" w:rsidP="00D77451">
      <w:pPr>
        <w:jc w:val="center"/>
        <w:rPr>
          <w:rFonts w:cs="宋体"/>
          <w:b/>
          <w:bCs/>
          <w:sz w:val="28"/>
          <w:szCs w:val="32"/>
        </w:rPr>
      </w:pPr>
      <w:r w:rsidRPr="00EB677D">
        <w:rPr>
          <w:rFonts w:cs="宋体" w:hint="eastAsia"/>
          <w:b/>
          <w:bCs/>
          <w:sz w:val="28"/>
          <w:szCs w:val="32"/>
        </w:rPr>
        <w:t>人文</w:t>
      </w:r>
      <w:r w:rsidR="00EB677D" w:rsidRPr="00EB677D">
        <w:rPr>
          <w:rFonts w:cs="宋体" w:hint="eastAsia"/>
          <w:b/>
          <w:bCs/>
          <w:sz w:val="28"/>
          <w:szCs w:val="32"/>
        </w:rPr>
        <w:t>与社会科学</w:t>
      </w:r>
      <w:r w:rsidRPr="00EB677D">
        <w:rPr>
          <w:rFonts w:cs="宋体" w:hint="eastAsia"/>
          <w:b/>
          <w:bCs/>
          <w:sz w:val="28"/>
          <w:szCs w:val="32"/>
        </w:rPr>
        <w:t>学院研究生学业奖学金</w:t>
      </w:r>
      <w:r w:rsidR="00D41B8E" w:rsidRPr="00EB677D">
        <w:rPr>
          <w:rFonts w:cs="宋体" w:hint="eastAsia"/>
          <w:b/>
          <w:bCs/>
          <w:sz w:val="28"/>
          <w:szCs w:val="32"/>
        </w:rPr>
        <w:t>评定</w:t>
      </w:r>
      <w:r w:rsidR="009E064B">
        <w:rPr>
          <w:rFonts w:cs="宋体" w:hint="eastAsia"/>
          <w:b/>
          <w:bCs/>
          <w:sz w:val="28"/>
          <w:szCs w:val="32"/>
        </w:rPr>
        <w:t>工作办法</w:t>
      </w:r>
    </w:p>
    <w:p w:rsidR="007F56BE" w:rsidRPr="00EB677D" w:rsidRDefault="007F56BE" w:rsidP="00D77451">
      <w:pPr>
        <w:jc w:val="center"/>
        <w:rPr>
          <w:rFonts w:cs="Times New Roman"/>
          <w:b/>
          <w:bCs/>
          <w:sz w:val="28"/>
          <w:szCs w:val="32"/>
        </w:rPr>
      </w:pPr>
      <w:r>
        <w:rPr>
          <w:rFonts w:cs="宋体" w:hint="eastAsia"/>
          <w:b/>
          <w:bCs/>
          <w:sz w:val="28"/>
          <w:szCs w:val="32"/>
        </w:rPr>
        <w:t>（</w:t>
      </w:r>
      <w:r>
        <w:rPr>
          <w:rFonts w:cs="宋体" w:hint="eastAsia"/>
          <w:b/>
          <w:bCs/>
          <w:sz w:val="28"/>
          <w:szCs w:val="32"/>
        </w:rPr>
        <w:t>2015</w:t>
      </w:r>
      <w:r>
        <w:rPr>
          <w:rFonts w:cs="宋体" w:hint="eastAsia"/>
          <w:b/>
          <w:bCs/>
          <w:sz w:val="28"/>
          <w:szCs w:val="32"/>
        </w:rPr>
        <w:t>年</w:t>
      </w:r>
      <w:r>
        <w:rPr>
          <w:rFonts w:cs="宋体" w:hint="eastAsia"/>
          <w:b/>
          <w:bCs/>
          <w:sz w:val="28"/>
          <w:szCs w:val="32"/>
        </w:rPr>
        <w:t>10</w:t>
      </w:r>
      <w:r>
        <w:rPr>
          <w:rFonts w:cs="宋体" w:hint="eastAsia"/>
          <w:b/>
          <w:bCs/>
          <w:sz w:val="28"/>
          <w:szCs w:val="32"/>
        </w:rPr>
        <w:t>月修订）</w:t>
      </w:r>
    </w:p>
    <w:p w:rsidR="009F23DE" w:rsidRDefault="009F23DE" w:rsidP="00D77451">
      <w:pPr>
        <w:jc w:val="left"/>
        <w:rPr>
          <w:rFonts w:cs="Times New Roman"/>
          <w:sz w:val="24"/>
          <w:szCs w:val="24"/>
        </w:rPr>
      </w:pPr>
    </w:p>
    <w:p w:rsidR="009F23DE" w:rsidRDefault="009F23DE" w:rsidP="00E07A49">
      <w:pPr>
        <w:spacing w:line="360" w:lineRule="auto"/>
        <w:ind w:firstLineChars="200" w:firstLine="480"/>
        <w:jc w:val="left"/>
        <w:rPr>
          <w:rFonts w:cs="Times New Roman"/>
          <w:sz w:val="24"/>
          <w:szCs w:val="24"/>
        </w:rPr>
      </w:pPr>
      <w:r>
        <w:rPr>
          <w:rFonts w:cs="宋体" w:hint="eastAsia"/>
          <w:sz w:val="24"/>
          <w:szCs w:val="24"/>
        </w:rPr>
        <w:t>为激励研究生勤奋学习、潜心科研、勇于创新、积极进取，在全面实行研究生教育收费制度的情况下更好地支持研究生顺利完成学业，财政部、教育部从</w:t>
      </w:r>
      <w:r>
        <w:rPr>
          <w:sz w:val="24"/>
          <w:szCs w:val="24"/>
        </w:rPr>
        <w:t>2014</w:t>
      </w:r>
      <w:r>
        <w:rPr>
          <w:rFonts w:cs="宋体" w:hint="eastAsia"/>
          <w:sz w:val="24"/>
          <w:szCs w:val="24"/>
        </w:rPr>
        <w:t>年秋季学期</w:t>
      </w:r>
      <w:proofErr w:type="gramStart"/>
      <w:r>
        <w:rPr>
          <w:rFonts w:cs="宋体" w:hint="eastAsia"/>
          <w:sz w:val="24"/>
          <w:szCs w:val="24"/>
        </w:rPr>
        <w:t>起设立</w:t>
      </w:r>
      <w:proofErr w:type="gramEnd"/>
      <w:r>
        <w:rPr>
          <w:rFonts w:cs="宋体" w:hint="eastAsia"/>
          <w:sz w:val="24"/>
          <w:szCs w:val="24"/>
        </w:rPr>
        <w:t>研究生学业奖学金。</w:t>
      </w:r>
    </w:p>
    <w:p w:rsidR="009F23DE" w:rsidRDefault="009F23DE" w:rsidP="00E07A49">
      <w:pPr>
        <w:spacing w:line="360" w:lineRule="auto"/>
        <w:ind w:firstLineChars="200" w:firstLine="480"/>
        <w:jc w:val="left"/>
        <w:rPr>
          <w:rFonts w:cs="Times New Roman"/>
          <w:sz w:val="24"/>
          <w:szCs w:val="24"/>
        </w:rPr>
      </w:pPr>
      <w:r>
        <w:rPr>
          <w:rFonts w:cs="宋体" w:hint="eastAsia"/>
          <w:sz w:val="24"/>
          <w:szCs w:val="24"/>
        </w:rPr>
        <w:t>根据《财政部国家发展改革委教育部关于完善研究生教育投入机制的意见》（</w:t>
      </w:r>
      <w:proofErr w:type="gramStart"/>
      <w:r>
        <w:rPr>
          <w:rFonts w:cs="宋体" w:hint="eastAsia"/>
          <w:sz w:val="24"/>
          <w:szCs w:val="24"/>
        </w:rPr>
        <w:t>财教</w:t>
      </w:r>
      <w:proofErr w:type="gramEnd"/>
      <w:r>
        <w:rPr>
          <w:sz w:val="24"/>
          <w:szCs w:val="24"/>
        </w:rPr>
        <w:t>[2013]19</w:t>
      </w:r>
      <w:r>
        <w:rPr>
          <w:rFonts w:cs="宋体" w:hint="eastAsia"/>
          <w:sz w:val="24"/>
          <w:szCs w:val="24"/>
        </w:rPr>
        <w:t>号）、《财政部教育部研究生学业奖学金管理暂行办法》（</w:t>
      </w:r>
      <w:proofErr w:type="gramStart"/>
      <w:r>
        <w:rPr>
          <w:rFonts w:cs="宋体" w:hint="eastAsia"/>
          <w:sz w:val="24"/>
          <w:szCs w:val="24"/>
        </w:rPr>
        <w:t>财教</w:t>
      </w:r>
      <w:proofErr w:type="gramEnd"/>
      <w:r>
        <w:rPr>
          <w:sz w:val="24"/>
          <w:szCs w:val="24"/>
        </w:rPr>
        <w:t>[2013]219</w:t>
      </w:r>
      <w:r>
        <w:rPr>
          <w:rFonts w:cs="宋体" w:hint="eastAsia"/>
          <w:sz w:val="24"/>
          <w:szCs w:val="24"/>
        </w:rPr>
        <w:t>号、《北京理工大学研究生学业奖学金管理暂行办法》（学校第</w:t>
      </w:r>
      <w:r>
        <w:rPr>
          <w:sz w:val="24"/>
          <w:szCs w:val="24"/>
        </w:rPr>
        <w:t>119</w:t>
      </w:r>
      <w:r>
        <w:rPr>
          <w:rFonts w:cs="宋体" w:hint="eastAsia"/>
          <w:sz w:val="24"/>
          <w:szCs w:val="24"/>
        </w:rPr>
        <w:t>号令）文件，人文与社会科学学院制定研究生学业奖学金</w:t>
      </w:r>
      <w:r w:rsidR="00D41B8E">
        <w:rPr>
          <w:rFonts w:cs="宋体" w:hint="eastAsia"/>
          <w:sz w:val="24"/>
          <w:szCs w:val="24"/>
        </w:rPr>
        <w:t>的评定</w:t>
      </w:r>
      <w:r>
        <w:rPr>
          <w:rFonts w:cs="宋体" w:hint="eastAsia"/>
          <w:sz w:val="24"/>
          <w:szCs w:val="24"/>
        </w:rPr>
        <w:t>工作办法如下。</w:t>
      </w:r>
    </w:p>
    <w:p w:rsidR="009F23DE" w:rsidRPr="00E55B2D" w:rsidRDefault="00C2751A" w:rsidP="00E07A49">
      <w:pPr>
        <w:spacing w:line="360" w:lineRule="auto"/>
        <w:jc w:val="left"/>
        <w:rPr>
          <w:rFonts w:cs="Times New Roman"/>
          <w:b/>
          <w:bCs/>
          <w:sz w:val="28"/>
          <w:szCs w:val="24"/>
        </w:rPr>
      </w:pPr>
      <w:r w:rsidRPr="00E55B2D">
        <w:rPr>
          <w:rFonts w:cs="宋体" w:hint="eastAsia"/>
          <w:b/>
          <w:bCs/>
          <w:sz w:val="28"/>
          <w:szCs w:val="24"/>
        </w:rPr>
        <w:t>一</w:t>
      </w:r>
      <w:r w:rsidR="009E064B" w:rsidRPr="00E55B2D">
        <w:rPr>
          <w:rFonts w:cs="宋体" w:hint="eastAsia"/>
          <w:b/>
          <w:bCs/>
          <w:sz w:val="28"/>
          <w:szCs w:val="24"/>
        </w:rPr>
        <w:t>、</w:t>
      </w:r>
      <w:r w:rsidR="009F23DE" w:rsidRPr="00E55B2D">
        <w:rPr>
          <w:rFonts w:cs="宋体" w:hint="eastAsia"/>
          <w:b/>
          <w:bCs/>
          <w:sz w:val="28"/>
          <w:szCs w:val="24"/>
        </w:rPr>
        <w:t>学业奖学金评定总则</w:t>
      </w:r>
    </w:p>
    <w:p w:rsidR="009F23DE" w:rsidRDefault="009F23DE" w:rsidP="00E07A49">
      <w:pPr>
        <w:numPr>
          <w:ilvl w:val="0"/>
          <w:numId w:val="2"/>
        </w:numPr>
        <w:spacing w:line="360" w:lineRule="auto"/>
        <w:jc w:val="left"/>
        <w:rPr>
          <w:rFonts w:cs="Times New Roman"/>
          <w:sz w:val="24"/>
          <w:szCs w:val="24"/>
        </w:rPr>
      </w:pPr>
      <w:r>
        <w:rPr>
          <w:rFonts w:cs="宋体" w:hint="eastAsia"/>
          <w:sz w:val="24"/>
          <w:szCs w:val="24"/>
        </w:rPr>
        <w:t>研究生学业奖学金由国家拨款支付，用于奖励学业成绩优良的研究生，全面激发研究</w:t>
      </w:r>
      <w:proofErr w:type="gramStart"/>
      <w:r>
        <w:rPr>
          <w:rFonts w:cs="宋体" w:hint="eastAsia"/>
          <w:sz w:val="24"/>
          <w:szCs w:val="24"/>
        </w:rPr>
        <w:t>生教育</w:t>
      </w:r>
      <w:proofErr w:type="gramEnd"/>
      <w:r>
        <w:rPr>
          <w:rFonts w:cs="宋体" w:hint="eastAsia"/>
          <w:sz w:val="24"/>
          <w:szCs w:val="24"/>
        </w:rPr>
        <w:t>的创新活力，提高人才培养质量。</w:t>
      </w:r>
    </w:p>
    <w:p w:rsidR="009F23DE" w:rsidRDefault="009F23DE" w:rsidP="00E07A49">
      <w:pPr>
        <w:numPr>
          <w:ilvl w:val="0"/>
          <w:numId w:val="2"/>
        </w:numPr>
        <w:spacing w:line="360" w:lineRule="auto"/>
        <w:jc w:val="left"/>
        <w:rPr>
          <w:rFonts w:cs="Times New Roman"/>
          <w:sz w:val="24"/>
          <w:szCs w:val="24"/>
        </w:rPr>
      </w:pPr>
      <w:r>
        <w:rPr>
          <w:rFonts w:cs="宋体" w:hint="eastAsia"/>
          <w:sz w:val="24"/>
          <w:szCs w:val="24"/>
        </w:rPr>
        <w:t>获得奖励的研究生须具有中华人民共和国国籍。研究生可参评的奖学金以评定时学生学籍所在的培养层次为准。</w:t>
      </w:r>
    </w:p>
    <w:p w:rsidR="009F23DE" w:rsidRPr="00E55B2D" w:rsidRDefault="00930F1D" w:rsidP="00E07A49">
      <w:pPr>
        <w:spacing w:line="360" w:lineRule="auto"/>
        <w:jc w:val="left"/>
        <w:rPr>
          <w:rFonts w:cs="宋体"/>
          <w:b/>
          <w:bCs/>
          <w:sz w:val="28"/>
          <w:szCs w:val="24"/>
        </w:rPr>
      </w:pPr>
      <w:r w:rsidRPr="00E55B2D">
        <w:rPr>
          <w:rFonts w:cs="宋体" w:hint="eastAsia"/>
          <w:b/>
          <w:bCs/>
          <w:sz w:val="28"/>
          <w:szCs w:val="24"/>
        </w:rPr>
        <w:t>二</w:t>
      </w:r>
      <w:r w:rsidR="009E064B" w:rsidRPr="00E55B2D">
        <w:rPr>
          <w:rFonts w:cs="宋体" w:hint="eastAsia"/>
          <w:b/>
          <w:bCs/>
          <w:sz w:val="28"/>
          <w:szCs w:val="24"/>
        </w:rPr>
        <w:t>、</w:t>
      </w:r>
      <w:r w:rsidRPr="00E55B2D">
        <w:rPr>
          <w:rFonts w:cs="宋体" w:hint="eastAsia"/>
          <w:b/>
          <w:bCs/>
          <w:sz w:val="28"/>
          <w:szCs w:val="24"/>
        </w:rPr>
        <w:t>评审组织机构和职能</w:t>
      </w:r>
    </w:p>
    <w:p w:rsidR="00C2751A" w:rsidRDefault="00EB677D" w:rsidP="00EB677D">
      <w:pPr>
        <w:spacing w:line="360" w:lineRule="auto"/>
        <w:ind w:firstLineChars="250" w:firstLine="600"/>
        <w:jc w:val="left"/>
        <w:rPr>
          <w:rFonts w:cs="宋体"/>
          <w:bCs/>
          <w:sz w:val="24"/>
          <w:szCs w:val="24"/>
        </w:rPr>
      </w:pPr>
      <w:r>
        <w:rPr>
          <w:rFonts w:cs="宋体" w:hint="eastAsia"/>
          <w:bCs/>
          <w:sz w:val="24"/>
          <w:szCs w:val="24"/>
        </w:rPr>
        <w:t>人文</w:t>
      </w:r>
      <w:r w:rsidR="009E064B">
        <w:rPr>
          <w:rFonts w:cs="宋体" w:hint="eastAsia"/>
          <w:bCs/>
          <w:sz w:val="24"/>
          <w:szCs w:val="24"/>
        </w:rPr>
        <w:t>与社会科学</w:t>
      </w:r>
      <w:r w:rsidR="00C2751A">
        <w:rPr>
          <w:rFonts w:cs="宋体" w:hint="eastAsia"/>
          <w:bCs/>
          <w:sz w:val="24"/>
          <w:szCs w:val="24"/>
        </w:rPr>
        <w:t>学院成立研究生学业奖学</w:t>
      </w:r>
      <w:r>
        <w:rPr>
          <w:rFonts w:cs="宋体" w:hint="eastAsia"/>
          <w:bCs/>
          <w:sz w:val="24"/>
          <w:szCs w:val="24"/>
        </w:rPr>
        <w:t>金评审委员会，</w:t>
      </w:r>
      <w:r w:rsidRPr="00EB677D">
        <w:rPr>
          <w:rFonts w:cs="宋体" w:hint="eastAsia"/>
          <w:bCs/>
          <w:sz w:val="24"/>
          <w:szCs w:val="24"/>
        </w:rPr>
        <w:t>委员会负责制定学院研究生学业奖学金评审细则；组织研究生提交申请、初步评审、汇总上报等工作。</w:t>
      </w:r>
      <w:r>
        <w:rPr>
          <w:rFonts w:cs="宋体" w:hint="eastAsia"/>
          <w:bCs/>
          <w:sz w:val="24"/>
          <w:szCs w:val="24"/>
        </w:rPr>
        <w:t>评审委员会组成如下：</w:t>
      </w:r>
    </w:p>
    <w:p w:rsidR="00EB677D" w:rsidRPr="009A2A1D" w:rsidRDefault="00D43AA7" w:rsidP="009A2A1D">
      <w:pPr>
        <w:spacing w:line="360" w:lineRule="auto"/>
        <w:ind w:firstLineChars="250" w:firstLine="600"/>
        <w:jc w:val="left"/>
        <w:rPr>
          <w:rFonts w:cs="宋体"/>
          <w:bCs/>
          <w:sz w:val="24"/>
          <w:szCs w:val="24"/>
        </w:rPr>
      </w:pPr>
      <w:r w:rsidRPr="009A2A1D">
        <w:rPr>
          <w:rFonts w:cs="宋体" w:hint="eastAsia"/>
          <w:bCs/>
          <w:sz w:val="24"/>
          <w:szCs w:val="24"/>
        </w:rPr>
        <w:t>学院学业奖学金评审委员会</w:t>
      </w:r>
      <w:r w:rsidR="00EB677D" w:rsidRPr="009A2A1D">
        <w:rPr>
          <w:rFonts w:cs="宋体" w:hint="eastAsia"/>
          <w:bCs/>
          <w:sz w:val="24"/>
          <w:szCs w:val="24"/>
        </w:rPr>
        <w:t>主任委员：</w:t>
      </w:r>
      <w:r w:rsidR="00417CEB" w:rsidRPr="009A2A1D">
        <w:rPr>
          <w:rFonts w:cs="宋体" w:hint="eastAsia"/>
          <w:bCs/>
          <w:sz w:val="24"/>
          <w:szCs w:val="24"/>
        </w:rPr>
        <w:t>学院院长</w:t>
      </w:r>
    </w:p>
    <w:p w:rsidR="00417CEB" w:rsidRPr="009A2A1D" w:rsidRDefault="00EB677D" w:rsidP="009A2A1D">
      <w:pPr>
        <w:spacing w:line="360" w:lineRule="auto"/>
        <w:ind w:firstLineChars="250" w:firstLine="600"/>
        <w:jc w:val="left"/>
        <w:rPr>
          <w:rFonts w:cs="宋体"/>
          <w:bCs/>
          <w:sz w:val="24"/>
          <w:szCs w:val="24"/>
        </w:rPr>
      </w:pPr>
      <w:r w:rsidRPr="009A2A1D">
        <w:rPr>
          <w:rFonts w:cs="宋体" w:hint="eastAsia"/>
          <w:bCs/>
          <w:sz w:val="24"/>
          <w:szCs w:val="24"/>
        </w:rPr>
        <w:t>学院学业奖学金评审委员会委员</w:t>
      </w:r>
      <w:r w:rsidR="00C2751A" w:rsidRPr="009A2A1D">
        <w:rPr>
          <w:rFonts w:cs="宋体" w:hint="eastAsia"/>
          <w:bCs/>
          <w:sz w:val="24"/>
          <w:szCs w:val="24"/>
        </w:rPr>
        <w:t>：</w:t>
      </w:r>
      <w:r w:rsidR="009A2A1D" w:rsidRPr="009A2A1D">
        <w:rPr>
          <w:rFonts w:cs="宋体" w:hint="eastAsia"/>
          <w:bCs/>
          <w:sz w:val="24"/>
          <w:szCs w:val="24"/>
        </w:rPr>
        <w:t>学院党政联席会成员</w:t>
      </w:r>
      <w:r w:rsidR="00417CEB" w:rsidRPr="009A2A1D">
        <w:rPr>
          <w:rFonts w:cs="宋体" w:hint="eastAsia"/>
          <w:bCs/>
          <w:sz w:val="24"/>
          <w:szCs w:val="24"/>
        </w:rPr>
        <w:t>、学科责任教授、研究生导师代表、专职学生工作干部、研究生代表</w:t>
      </w:r>
    </w:p>
    <w:p w:rsidR="00C2751A" w:rsidRPr="00417CEB" w:rsidRDefault="00C2751A" w:rsidP="00417CEB">
      <w:pPr>
        <w:spacing w:line="360" w:lineRule="auto"/>
        <w:jc w:val="left"/>
        <w:rPr>
          <w:rFonts w:cs="宋体"/>
          <w:bCs/>
          <w:sz w:val="24"/>
          <w:szCs w:val="24"/>
        </w:rPr>
      </w:pPr>
      <w:r w:rsidRPr="00E55B2D">
        <w:rPr>
          <w:rFonts w:cs="宋体" w:hint="eastAsia"/>
          <w:b/>
          <w:bCs/>
          <w:sz w:val="28"/>
          <w:szCs w:val="24"/>
        </w:rPr>
        <w:t>三</w:t>
      </w:r>
      <w:r w:rsidR="009E064B" w:rsidRPr="00E55B2D">
        <w:rPr>
          <w:rFonts w:cs="宋体" w:hint="eastAsia"/>
          <w:b/>
          <w:bCs/>
          <w:sz w:val="28"/>
          <w:szCs w:val="24"/>
        </w:rPr>
        <w:t>、</w:t>
      </w:r>
      <w:r w:rsidRPr="00E55B2D">
        <w:rPr>
          <w:rFonts w:cs="宋体" w:hint="eastAsia"/>
          <w:b/>
          <w:bCs/>
          <w:sz w:val="28"/>
          <w:szCs w:val="24"/>
        </w:rPr>
        <w:t>奖励标准、奖励名额与基本条件</w:t>
      </w:r>
    </w:p>
    <w:p w:rsidR="00C2751A" w:rsidRDefault="00C2751A" w:rsidP="00E07A49">
      <w:pPr>
        <w:spacing w:line="360" w:lineRule="auto"/>
        <w:jc w:val="left"/>
        <w:rPr>
          <w:rFonts w:cs="宋体"/>
          <w:bCs/>
          <w:sz w:val="24"/>
          <w:szCs w:val="24"/>
        </w:rPr>
      </w:pPr>
      <w:r>
        <w:rPr>
          <w:rFonts w:cs="宋体" w:hint="eastAsia"/>
          <w:bCs/>
          <w:sz w:val="24"/>
          <w:szCs w:val="24"/>
        </w:rPr>
        <w:t>1</w:t>
      </w:r>
      <w:r w:rsidR="005F2161">
        <w:rPr>
          <w:rFonts w:cs="宋体" w:hint="eastAsia"/>
          <w:bCs/>
          <w:sz w:val="24"/>
          <w:szCs w:val="24"/>
        </w:rPr>
        <w:t>.</w:t>
      </w:r>
      <w:r>
        <w:rPr>
          <w:rFonts w:cs="宋体" w:hint="eastAsia"/>
          <w:bCs/>
          <w:sz w:val="24"/>
          <w:szCs w:val="24"/>
        </w:rPr>
        <w:t>研究生学业奖学金的参评对象为学</w:t>
      </w:r>
      <w:r w:rsidR="00A95ACB">
        <w:rPr>
          <w:rFonts w:cs="宋体" w:hint="eastAsia"/>
          <w:bCs/>
          <w:sz w:val="24"/>
          <w:szCs w:val="24"/>
        </w:rPr>
        <w:t>校纳入全国研究生招生计划的、基本学制内的在籍的全日制研究生。（本办法对</w:t>
      </w:r>
      <w:r w:rsidR="00A95ACB">
        <w:rPr>
          <w:rFonts w:cs="宋体" w:hint="eastAsia"/>
          <w:bCs/>
          <w:sz w:val="24"/>
          <w:szCs w:val="24"/>
        </w:rPr>
        <w:t>2014</w:t>
      </w:r>
      <w:r w:rsidR="00A95ACB">
        <w:rPr>
          <w:rFonts w:cs="宋体" w:hint="eastAsia"/>
          <w:bCs/>
          <w:sz w:val="24"/>
          <w:szCs w:val="24"/>
        </w:rPr>
        <w:t>年</w:t>
      </w:r>
      <w:r w:rsidR="00A95ACB">
        <w:rPr>
          <w:rFonts w:cs="宋体" w:hint="eastAsia"/>
          <w:bCs/>
          <w:sz w:val="24"/>
          <w:szCs w:val="24"/>
        </w:rPr>
        <w:t>9</w:t>
      </w:r>
      <w:r w:rsidR="00A95ACB">
        <w:rPr>
          <w:rFonts w:cs="宋体" w:hint="eastAsia"/>
          <w:bCs/>
          <w:sz w:val="24"/>
          <w:szCs w:val="24"/>
        </w:rPr>
        <w:t>月以后入学的研究生施行）</w:t>
      </w:r>
    </w:p>
    <w:p w:rsidR="009E064B" w:rsidRDefault="00A95ACB" w:rsidP="00E07A49">
      <w:pPr>
        <w:spacing w:line="360" w:lineRule="auto"/>
        <w:jc w:val="left"/>
      </w:pPr>
      <w:r>
        <w:rPr>
          <w:rFonts w:cs="宋体" w:hint="eastAsia"/>
          <w:bCs/>
          <w:sz w:val="24"/>
          <w:szCs w:val="24"/>
        </w:rPr>
        <w:t>2.</w:t>
      </w:r>
      <w:r w:rsidR="009E064B">
        <w:rPr>
          <w:rFonts w:cs="宋体" w:hint="eastAsia"/>
          <w:bCs/>
          <w:sz w:val="24"/>
          <w:szCs w:val="24"/>
        </w:rPr>
        <w:t>学院研究生的获奖学生比例参照当年学校奖学金名额分配方案执行。</w:t>
      </w:r>
    </w:p>
    <w:p w:rsidR="009E064B" w:rsidRPr="009E064B" w:rsidRDefault="00D43AA7" w:rsidP="009E064B">
      <w:pPr>
        <w:spacing w:line="360" w:lineRule="auto"/>
        <w:jc w:val="left"/>
        <w:rPr>
          <w:rFonts w:cs="宋体"/>
          <w:bCs/>
          <w:sz w:val="24"/>
          <w:szCs w:val="24"/>
        </w:rPr>
      </w:pPr>
      <w:r>
        <w:rPr>
          <w:rFonts w:cs="宋体" w:hint="eastAsia"/>
          <w:bCs/>
          <w:sz w:val="24"/>
          <w:szCs w:val="24"/>
        </w:rPr>
        <w:t>3.</w:t>
      </w:r>
      <w:r w:rsidR="009E064B" w:rsidRPr="009E064B">
        <w:rPr>
          <w:rFonts w:cs="宋体" w:hint="eastAsia"/>
          <w:bCs/>
          <w:sz w:val="24"/>
          <w:szCs w:val="24"/>
        </w:rPr>
        <w:t>获得研究生学业奖学金的基本条件：</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1</w:t>
      </w:r>
      <w:r w:rsidRPr="009E064B">
        <w:rPr>
          <w:rFonts w:cs="宋体" w:hint="eastAsia"/>
          <w:bCs/>
          <w:sz w:val="24"/>
          <w:szCs w:val="24"/>
        </w:rPr>
        <w:t>）热爱社会主义祖国，拥护中国共产党的领导；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lastRenderedPageBreak/>
        <w:t>（</w:t>
      </w:r>
      <w:r w:rsidRPr="009E064B">
        <w:rPr>
          <w:rFonts w:cs="宋体" w:hint="eastAsia"/>
          <w:bCs/>
          <w:sz w:val="24"/>
          <w:szCs w:val="24"/>
        </w:rPr>
        <w:t>2</w:t>
      </w:r>
      <w:r w:rsidRPr="009E064B">
        <w:rPr>
          <w:rFonts w:cs="宋体" w:hint="eastAsia"/>
          <w:bCs/>
          <w:sz w:val="24"/>
          <w:szCs w:val="24"/>
        </w:rPr>
        <w:t>）遵守宪法和法律，遵守高等学校规章制度；</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3</w:t>
      </w:r>
      <w:r w:rsidRPr="009E064B">
        <w:rPr>
          <w:rFonts w:cs="宋体" w:hint="eastAsia"/>
          <w:bCs/>
          <w:sz w:val="24"/>
          <w:szCs w:val="24"/>
        </w:rPr>
        <w:t>）诚实守信，道德品质优良；</w:t>
      </w:r>
    </w:p>
    <w:p w:rsid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4</w:t>
      </w:r>
      <w:r w:rsidRPr="009E064B">
        <w:rPr>
          <w:rFonts w:cs="宋体" w:hint="eastAsia"/>
          <w:bCs/>
          <w:sz w:val="24"/>
          <w:szCs w:val="24"/>
        </w:rPr>
        <w:t>）积极参与科学研究和社会实践，学习成绩优良。</w:t>
      </w:r>
      <w:r w:rsidR="006D4AEF">
        <w:rPr>
          <w:rFonts w:cs="宋体" w:hint="eastAsia"/>
          <w:bCs/>
          <w:sz w:val="24"/>
          <w:szCs w:val="24"/>
        </w:rPr>
        <w:t>除一年级以外，</w:t>
      </w:r>
      <w:r w:rsidR="006B2794">
        <w:rPr>
          <w:rFonts w:cs="宋体" w:hint="eastAsia"/>
          <w:bCs/>
          <w:sz w:val="24"/>
          <w:szCs w:val="24"/>
        </w:rPr>
        <w:t>其他年级学生在参评时须修满教学计划内所有学分、优良率</w:t>
      </w:r>
      <w:r w:rsidR="006B2794">
        <w:rPr>
          <w:rFonts w:cs="宋体" w:hint="eastAsia"/>
          <w:bCs/>
          <w:sz w:val="24"/>
          <w:szCs w:val="24"/>
        </w:rPr>
        <w:t>60%</w:t>
      </w:r>
      <w:r w:rsidR="006B2794">
        <w:rPr>
          <w:rFonts w:cs="宋体" w:hint="eastAsia"/>
          <w:bCs/>
          <w:sz w:val="24"/>
          <w:szCs w:val="24"/>
        </w:rPr>
        <w:t>（含）以上。</w:t>
      </w:r>
    </w:p>
    <w:p w:rsidR="007F56BE" w:rsidRPr="00FA3204" w:rsidRDefault="007F56BE" w:rsidP="009E064B">
      <w:pPr>
        <w:spacing w:line="360" w:lineRule="auto"/>
        <w:jc w:val="left"/>
        <w:rPr>
          <w:rFonts w:cs="宋体"/>
          <w:bCs/>
          <w:sz w:val="24"/>
          <w:szCs w:val="24"/>
        </w:rPr>
      </w:pPr>
      <w:r w:rsidRPr="00FA3204">
        <w:rPr>
          <w:rFonts w:cs="宋体" w:hint="eastAsia"/>
          <w:bCs/>
          <w:sz w:val="24"/>
          <w:szCs w:val="24"/>
        </w:rPr>
        <w:t>（</w:t>
      </w:r>
      <w:r w:rsidRPr="00FA3204">
        <w:rPr>
          <w:rFonts w:cs="宋体" w:hint="eastAsia"/>
          <w:bCs/>
          <w:sz w:val="24"/>
          <w:szCs w:val="24"/>
        </w:rPr>
        <w:t>5</w:t>
      </w:r>
      <w:r w:rsidR="00566EE8">
        <w:rPr>
          <w:rFonts w:cs="宋体" w:hint="eastAsia"/>
          <w:bCs/>
          <w:sz w:val="24"/>
          <w:szCs w:val="24"/>
        </w:rPr>
        <w:t>）</w:t>
      </w:r>
      <w:r w:rsidR="00FA3204" w:rsidRPr="00FA3204">
        <w:rPr>
          <w:rFonts w:cs="宋体" w:hint="eastAsia"/>
          <w:bCs/>
          <w:sz w:val="24"/>
          <w:szCs w:val="24"/>
        </w:rPr>
        <w:t>研究生一年级评选时，奖学金获得</w:t>
      </w:r>
      <w:r w:rsidR="00566EE8">
        <w:rPr>
          <w:rFonts w:cs="宋体" w:hint="eastAsia"/>
          <w:bCs/>
          <w:sz w:val="24"/>
          <w:szCs w:val="24"/>
        </w:rPr>
        <w:t>者</w:t>
      </w:r>
      <w:r w:rsidR="00FA3204" w:rsidRPr="00FA3204">
        <w:rPr>
          <w:rFonts w:cs="宋体" w:hint="eastAsia"/>
          <w:bCs/>
          <w:sz w:val="24"/>
          <w:szCs w:val="24"/>
        </w:rPr>
        <w:t>须为</w:t>
      </w:r>
      <w:r w:rsidRPr="00FA3204">
        <w:rPr>
          <w:rFonts w:cs="宋体" w:hint="eastAsia"/>
          <w:bCs/>
          <w:sz w:val="24"/>
          <w:szCs w:val="24"/>
        </w:rPr>
        <w:t>人事档案在校</w:t>
      </w:r>
      <w:r w:rsidR="00FA3204" w:rsidRPr="00FA3204">
        <w:rPr>
          <w:rFonts w:cs="宋体" w:hint="eastAsia"/>
          <w:bCs/>
          <w:sz w:val="24"/>
          <w:szCs w:val="24"/>
        </w:rPr>
        <w:t>、</w:t>
      </w:r>
      <w:r w:rsidRPr="00FA3204">
        <w:rPr>
          <w:rFonts w:cs="宋体" w:hint="eastAsia"/>
          <w:bCs/>
          <w:sz w:val="24"/>
          <w:szCs w:val="24"/>
        </w:rPr>
        <w:t>且无固定工资</w:t>
      </w:r>
      <w:r w:rsidR="00566EE8">
        <w:rPr>
          <w:rFonts w:cs="宋体" w:hint="eastAsia"/>
          <w:bCs/>
          <w:sz w:val="24"/>
          <w:szCs w:val="24"/>
        </w:rPr>
        <w:t>收入</w:t>
      </w:r>
      <w:r w:rsidRPr="00FA3204">
        <w:rPr>
          <w:rFonts w:cs="宋体" w:hint="eastAsia"/>
          <w:bCs/>
          <w:sz w:val="24"/>
          <w:szCs w:val="24"/>
        </w:rPr>
        <w:t>的全日制脱产在读研究生。</w:t>
      </w:r>
    </w:p>
    <w:p w:rsidR="009E064B" w:rsidRPr="009E064B" w:rsidRDefault="009E064B" w:rsidP="009E064B">
      <w:pPr>
        <w:spacing w:line="360" w:lineRule="auto"/>
        <w:jc w:val="left"/>
        <w:rPr>
          <w:rFonts w:cs="宋体"/>
          <w:bCs/>
          <w:sz w:val="24"/>
          <w:szCs w:val="24"/>
        </w:rPr>
      </w:pPr>
      <w:r>
        <w:rPr>
          <w:rFonts w:cs="宋体" w:hint="eastAsia"/>
          <w:bCs/>
          <w:sz w:val="24"/>
          <w:szCs w:val="24"/>
        </w:rPr>
        <w:t>4</w:t>
      </w:r>
      <w:r w:rsidRPr="009E064B">
        <w:rPr>
          <w:rFonts w:cs="宋体" w:hint="eastAsia"/>
          <w:bCs/>
          <w:sz w:val="24"/>
          <w:szCs w:val="24"/>
        </w:rPr>
        <w:t>.</w:t>
      </w:r>
      <w:r w:rsidRPr="009E064B">
        <w:rPr>
          <w:rFonts w:cs="宋体" w:hint="eastAsia"/>
          <w:bCs/>
          <w:sz w:val="24"/>
          <w:szCs w:val="24"/>
        </w:rPr>
        <w:t>有下列情况之一者，取消研究生学业奖学金参评资格：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1</w:t>
      </w:r>
      <w:r w:rsidRPr="009E064B">
        <w:rPr>
          <w:rFonts w:cs="宋体" w:hint="eastAsia"/>
          <w:bCs/>
          <w:sz w:val="24"/>
          <w:szCs w:val="24"/>
        </w:rPr>
        <w:t>）受到学校处分者，处</w:t>
      </w:r>
      <w:proofErr w:type="gramStart"/>
      <w:r w:rsidRPr="009E064B">
        <w:rPr>
          <w:rFonts w:cs="宋体" w:hint="eastAsia"/>
          <w:bCs/>
          <w:sz w:val="24"/>
          <w:szCs w:val="24"/>
        </w:rPr>
        <w:t>分期内</w:t>
      </w:r>
      <w:proofErr w:type="gramEnd"/>
      <w:r w:rsidRPr="009E064B">
        <w:rPr>
          <w:rFonts w:cs="宋体" w:hint="eastAsia"/>
          <w:bCs/>
          <w:sz w:val="24"/>
          <w:szCs w:val="24"/>
        </w:rPr>
        <w:t>取消参评资格；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2</w:t>
      </w:r>
      <w:r w:rsidRPr="009E064B">
        <w:rPr>
          <w:rFonts w:cs="宋体" w:hint="eastAsia"/>
          <w:bCs/>
          <w:sz w:val="24"/>
          <w:szCs w:val="24"/>
        </w:rPr>
        <w:t>）学术行为不端者</w:t>
      </w:r>
      <w:r>
        <w:rPr>
          <w:rFonts w:cs="宋体" w:hint="eastAsia"/>
          <w:bCs/>
          <w:sz w:val="24"/>
          <w:szCs w:val="24"/>
        </w:rPr>
        <w:t>；</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3</w:t>
      </w:r>
      <w:r w:rsidRPr="009E064B">
        <w:rPr>
          <w:rFonts w:cs="宋体" w:hint="eastAsia"/>
          <w:bCs/>
          <w:sz w:val="24"/>
          <w:szCs w:val="24"/>
        </w:rPr>
        <w:t>）在科研工作中造成重大事故及损失者；</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4</w:t>
      </w:r>
      <w:r w:rsidRPr="009E064B">
        <w:rPr>
          <w:rFonts w:cs="宋体" w:hint="eastAsia"/>
          <w:bCs/>
          <w:sz w:val="24"/>
          <w:szCs w:val="24"/>
        </w:rPr>
        <w:t>）研究生在校期间擅自出国者；</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5</w:t>
      </w:r>
      <w:r w:rsidRPr="009E064B">
        <w:rPr>
          <w:rFonts w:cs="宋体" w:hint="eastAsia"/>
          <w:bCs/>
          <w:sz w:val="24"/>
          <w:szCs w:val="24"/>
        </w:rPr>
        <w:t>）本学年度无故不缴纳学费、逾期不注册者；</w:t>
      </w:r>
    </w:p>
    <w:p w:rsid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6</w:t>
      </w:r>
      <w:r w:rsidRPr="009E064B">
        <w:rPr>
          <w:rFonts w:cs="宋体" w:hint="eastAsia"/>
          <w:bCs/>
          <w:sz w:val="24"/>
          <w:szCs w:val="24"/>
        </w:rPr>
        <w:t>）</w:t>
      </w:r>
      <w:r>
        <w:rPr>
          <w:rFonts w:cs="宋体" w:hint="eastAsia"/>
          <w:bCs/>
          <w:sz w:val="24"/>
          <w:szCs w:val="24"/>
        </w:rPr>
        <w:t>违反学校、学院研究生培养及管理规定者；</w:t>
      </w:r>
    </w:p>
    <w:p w:rsidR="00D43AA7" w:rsidRDefault="009E064B" w:rsidP="009E064B">
      <w:pPr>
        <w:spacing w:line="360" w:lineRule="auto"/>
        <w:jc w:val="left"/>
        <w:rPr>
          <w:rFonts w:cs="宋体"/>
          <w:bCs/>
          <w:sz w:val="24"/>
          <w:szCs w:val="24"/>
        </w:rPr>
      </w:pPr>
      <w:r>
        <w:rPr>
          <w:rFonts w:cs="宋体" w:hint="eastAsia"/>
          <w:bCs/>
          <w:sz w:val="24"/>
          <w:szCs w:val="24"/>
        </w:rPr>
        <w:t>（</w:t>
      </w:r>
      <w:r>
        <w:rPr>
          <w:rFonts w:cs="宋体" w:hint="eastAsia"/>
          <w:bCs/>
          <w:sz w:val="24"/>
          <w:szCs w:val="24"/>
        </w:rPr>
        <w:t>7</w:t>
      </w:r>
      <w:r>
        <w:rPr>
          <w:rFonts w:cs="宋体" w:hint="eastAsia"/>
          <w:bCs/>
          <w:sz w:val="24"/>
          <w:szCs w:val="24"/>
        </w:rPr>
        <w:t>）</w:t>
      </w:r>
      <w:r w:rsidRPr="009E064B">
        <w:rPr>
          <w:rFonts w:cs="宋体" w:hint="eastAsia"/>
          <w:bCs/>
          <w:sz w:val="24"/>
          <w:szCs w:val="24"/>
        </w:rPr>
        <w:t>其他应该取消参评资格的情况。</w:t>
      </w:r>
    </w:p>
    <w:p w:rsidR="0011718F" w:rsidRDefault="009E064B" w:rsidP="00E07A49">
      <w:pPr>
        <w:spacing w:line="360" w:lineRule="auto"/>
        <w:jc w:val="left"/>
        <w:rPr>
          <w:sz w:val="24"/>
          <w:szCs w:val="24"/>
        </w:rPr>
      </w:pPr>
      <w:r>
        <w:rPr>
          <w:rFonts w:hint="eastAsia"/>
          <w:sz w:val="24"/>
          <w:szCs w:val="24"/>
        </w:rPr>
        <w:t>5</w:t>
      </w:r>
      <w:r w:rsidR="00A31796" w:rsidRPr="00E07A49">
        <w:rPr>
          <w:rFonts w:hint="eastAsia"/>
          <w:sz w:val="24"/>
          <w:szCs w:val="24"/>
        </w:rPr>
        <w:t>.</w:t>
      </w:r>
      <w:r w:rsidR="000232DE">
        <w:rPr>
          <w:rFonts w:hint="eastAsia"/>
          <w:sz w:val="24"/>
          <w:szCs w:val="24"/>
        </w:rPr>
        <w:t>硕士研究生学业奖学金设立一等学业奖学金和二等学业奖学金，奖励标准为一等学业奖学金每年</w:t>
      </w:r>
      <w:r w:rsidR="000232DE">
        <w:rPr>
          <w:rFonts w:hint="eastAsia"/>
          <w:sz w:val="24"/>
          <w:szCs w:val="24"/>
        </w:rPr>
        <w:t>8000</w:t>
      </w:r>
      <w:r w:rsidR="000232DE">
        <w:rPr>
          <w:rFonts w:hint="eastAsia"/>
          <w:sz w:val="24"/>
          <w:szCs w:val="24"/>
        </w:rPr>
        <w:t>元，二等学业奖学金标准每年</w:t>
      </w:r>
      <w:r w:rsidR="000232DE">
        <w:rPr>
          <w:rFonts w:hint="eastAsia"/>
          <w:sz w:val="24"/>
          <w:szCs w:val="24"/>
        </w:rPr>
        <w:t>4000</w:t>
      </w:r>
      <w:r w:rsidR="000232DE">
        <w:rPr>
          <w:rFonts w:hint="eastAsia"/>
          <w:sz w:val="24"/>
          <w:szCs w:val="24"/>
        </w:rPr>
        <w:t>元。</w:t>
      </w:r>
    </w:p>
    <w:p w:rsidR="00D41B8E" w:rsidRDefault="0011718F" w:rsidP="00E07A49">
      <w:pPr>
        <w:spacing w:line="360" w:lineRule="auto"/>
        <w:jc w:val="left"/>
        <w:rPr>
          <w:sz w:val="24"/>
          <w:szCs w:val="24"/>
        </w:rPr>
      </w:pPr>
      <w:r>
        <w:rPr>
          <w:rFonts w:hint="eastAsia"/>
          <w:sz w:val="24"/>
          <w:szCs w:val="24"/>
        </w:rPr>
        <w:t>6.</w:t>
      </w:r>
      <w:r w:rsidR="00566EE8">
        <w:rPr>
          <w:rFonts w:hint="eastAsia"/>
          <w:sz w:val="24"/>
          <w:szCs w:val="24"/>
        </w:rPr>
        <w:t>一年级博士研究生学业奖学金由学院根据学校分配金额平均分配，其他年级</w:t>
      </w:r>
      <w:r>
        <w:rPr>
          <w:rFonts w:hint="eastAsia"/>
          <w:sz w:val="24"/>
          <w:szCs w:val="24"/>
        </w:rPr>
        <w:t>博士研究生学业奖学金奖励标准为每年</w:t>
      </w:r>
      <w:r>
        <w:rPr>
          <w:rFonts w:hint="eastAsia"/>
          <w:sz w:val="24"/>
          <w:szCs w:val="24"/>
        </w:rPr>
        <w:t>10000</w:t>
      </w:r>
      <w:r>
        <w:rPr>
          <w:rFonts w:hint="eastAsia"/>
          <w:sz w:val="24"/>
          <w:szCs w:val="24"/>
        </w:rPr>
        <w:t>元。</w:t>
      </w:r>
    </w:p>
    <w:p w:rsidR="00D41B8E" w:rsidRPr="00E55B2D" w:rsidRDefault="00D41B8E" w:rsidP="00E07A49">
      <w:pPr>
        <w:spacing w:line="360" w:lineRule="auto"/>
        <w:jc w:val="left"/>
        <w:rPr>
          <w:b/>
          <w:sz w:val="28"/>
          <w:szCs w:val="24"/>
        </w:rPr>
      </w:pPr>
      <w:r w:rsidRPr="00E55B2D">
        <w:rPr>
          <w:rFonts w:hint="eastAsia"/>
          <w:b/>
          <w:sz w:val="28"/>
          <w:szCs w:val="24"/>
        </w:rPr>
        <w:t>四、学院学业奖学金评审细则</w:t>
      </w:r>
    </w:p>
    <w:p w:rsidR="00155983" w:rsidRDefault="00607BA1" w:rsidP="00155983">
      <w:pPr>
        <w:spacing w:line="360" w:lineRule="auto"/>
        <w:jc w:val="left"/>
        <w:rPr>
          <w:sz w:val="24"/>
          <w:szCs w:val="24"/>
        </w:rPr>
      </w:pPr>
      <w:r>
        <w:rPr>
          <w:rFonts w:hint="eastAsia"/>
          <w:sz w:val="24"/>
          <w:szCs w:val="24"/>
        </w:rPr>
        <w:t>1.</w:t>
      </w:r>
      <w:r w:rsidR="00155983" w:rsidRPr="002470DB">
        <w:rPr>
          <w:rFonts w:hint="eastAsia"/>
          <w:sz w:val="24"/>
          <w:szCs w:val="24"/>
        </w:rPr>
        <w:t>研究生学业奖学金的评审由</w:t>
      </w:r>
      <w:r w:rsidR="00B31F73">
        <w:rPr>
          <w:rFonts w:hint="eastAsia"/>
          <w:sz w:val="24"/>
          <w:szCs w:val="24"/>
        </w:rPr>
        <w:t>学院</w:t>
      </w:r>
      <w:r w:rsidR="00155983" w:rsidRPr="002470DB">
        <w:rPr>
          <w:rFonts w:hint="eastAsia"/>
          <w:sz w:val="24"/>
          <w:szCs w:val="24"/>
        </w:rPr>
        <w:t>研究生学业奖学金评审委员会组织开展。委员会根据学院的实际情况，</w:t>
      </w:r>
      <w:r w:rsidR="00155983" w:rsidRPr="00F04DB4">
        <w:rPr>
          <w:rFonts w:hint="eastAsia"/>
          <w:sz w:val="24"/>
          <w:szCs w:val="24"/>
        </w:rPr>
        <w:t>制定学院学业奖学金评定细则，在组织评审前应将学院评审细则进行公示</w:t>
      </w:r>
      <w:r w:rsidR="00155983" w:rsidRPr="002470DB">
        <w:rPr>
          <w:rFonts w:hint="eastAsia"/>
          <w:sz w:val="24"/>
          <w:szCs w:val="24"/>
        </w:rPr>
        <w:t>，并报学校奖学金评审领导小组备案。</w:t>
      </w:r>
    </w:p>
    <w:p w:rsidR="00155983" w:rsidRDefault="00155983" w:rsidP="00155983">
      <w:pPr>
        <w:spacing w:line="360" w:lineRule="auto"/>
        <w:jc w:val="left"/>
        <w:rPr>
          <w:sz w:val="24"/>
          <w:szCs w:val="24"/>
        </w:rPr>
      </w:pPr>
      <w:r>
        <w:rPr>
          <w:rFonts w:hint="eastAsia"/>
          <w:sz w:val="24"/>
          <w:szCs w:val="24"/>
        </w:rPr>
        <w:t>2.</w:t>
      </w:r>
      <w:r w:rsidRPr="00F86411">
        <w:rPr>
          <w:rFonts w:hint="eastAsia"/>
          <w:sz w:val="24"/>
          <w:szCs w:val="24"/>
        </w:rPr>
        <w:t>评审时参照《北京理工大学关于博士、硕士学位申请者发表学术论文的规定》（校学位﹝</w:t>
      </w:r>
      <w:r w:rsidRPr="00F86411">
        <w:rPr>
          <w:rFonts w:hint="eastAsia"/>
          <w:sz w:val="24"/>
          <w:szCs w:val="24"/>
        </w:rPr>
        <w:t>2012</w:t>
      </w:r>
      <w:r w:rsidRPr="00F86411">
        <w:rPr>
          <w:rFonts w:hint="eastAsia"/>
          <w:sz w:val="24"/>
          <w:szCs w:val="24"/>
        </w:rPr>
        <w:t>﹞</w:t>
      </w:r>
      <w:r w:rsidRPr="00F86411">
        <w:rPr>
          <w:rFonts w:hint="eastAsia"/>
          <w:sz w:val="24"/>
          <w:szCs w:val="24"/>
        </w:rPr>
        <w:t>5</w:t>
      </w:r>
      <w:r w:rsidRPr="00F86411">
        <w:rPr>
          <w:rFonts w:hint="eastAsia"/>
          <w:sz w:val="24"/>
          <w:szCs w:val="24"/>
        </w:rPr>
        <w:t>号），作为对论文质量考查的依据。评审过程中尊重本学院基层学术组织、研究生导师的推荐意见。</w:t>
      </w:r>
    </w:p>
    <w:p w:rsidR="007F56BE" w:rsidRDefault="00155983" w:rsidP="009A2A1D">
      <w:pPr>
        <w:spacing w:line="360" w:lineRule="auto"/>
        <w:jc w:val="left"/>
        <w:rPr>
          <w:rFonts w:cs="宋体"/>
          <w:bCs/>
          <w:sz w:val="24"/>
          <w:szCs w:val="24"/>
        </w:rPr>
      </w:pPr>
      <w:r w:rsidRPr="009A2A1D">
        <w:rPr>
          <w:rFonts w:cs="宋体" w:hint="eastAsia"/>
          <w:bCs/>
          <w:sz w:val="24"/>
          <w:szCs w:val="24"/>
        </w:rPr>
        <w:t>3.</w:t>
      </w:r>
      <w:r w:rsidR="0011718F">
        <w:rPr>
          <w:rFonts w:cs="宋体" w:hint="eastAsia"/>
          <w:bCs/>
          <w:sz w:val="24"/>
          <w:szCs w:val="24"/>
        </w:rPr>
        <w:t>博士</w:t>
      </w:r>
      <w:r w:rsidRPr="009A2A1D">
        <w:rPr>
          <w:rFonts w:cs="宋体" w:hint="eastAsia"/>
          <w:bCs/>
          <w:sz w:val="24"/>
          <w:szCs w:val="24"/>
        </w:rPr>
        <w:t>一年级研究生的学业奖学金</w:t>
      </w:r>
      <w:r w:rsidR="004539E3">
        <w:rPr>
          <w:rFonts w:cs="宋体" w:hint="eastAsia"/>
          <w:bCs/>
          <w:sz w:val="24"/>
          <w:szCs w:val="24"/>
        </w:rPr>
        <w:t>由</w:t>
      </w:r>
      <w:r w:rsidRPr="009A2A1D">
        <w:rPr>
          <w:rFonts w:cs="宋体" w:hint="eastAsia"/>
          <w:bCs/>
          <w:sz w:val="24"/>
          <w:szCs w:val="24"/>
        </w:rPr>
        <w:t>学院评审委员会直接评定，</w:t>
      </w:r>
      <w:r w:rsidR="00417CEB" w:rsidRPr="009A2A1D">
        <w:rPr>
          <w:rFonts w:cs="宋体" w:hint="eastAsia"/>
          <w:bCs/>
          <w:sz w:val="24"/>
          <w:szCs w:val="24"/>
        </w:rPr>
        <w:t>根据学校分配奖励金额平均分配。</w:t>
      </w:r>
    </w:p>
    <w:p w:rsidR="009A2A1D" w:rsidRPr="009A2A1D" w:rsidRDefault="007F56BE" w:rsidP="009A2A1D">
      <w:pPr>
        <w:spacing w:line="360" w:lineRule="auto"/>
        <w:jc w:val="left"/>
        <w:rPr>
          <w:rFonts w:cs="宋体"/>
          <w:bCs/>
          <w:sz w:val="24"/>
          <w:szCs w:val="24"/>
        </w:rPr>
      </w:pPr>
      <w:r>
        <w:rPr>
          <w:rFonts w:cs="宋体" w:hint="eastAsia"/>
          <w:bCs/>
          <w:sz w:val="24"/>
          <w:szCs w:val="24"/>
        </w:rPr>
        <w:t>4.</w:t>
      </w:r>
      <w:r w:rsidRPr="007F56BE">
        <w:rPr>
          <w:rFonts w:cs="宋体" w:hint="eastAsia"/>
          <w:bCs/>
          <w:sz w:val="24"/>
          <w:szCs w:val="24"/>
        </w:rPr>
        <w:t>硕士</w:t>
      </w:r>
      <w:r>
        <w:rPr>
          <w:rFonts w:cs="宋体" w:hint="eastAsia"/>
          <w:bCs/>
          <w:sz w:val="24"/>
          <w:szCs w:val="24"/>
        </w:rPr>
        <w:t>一年级</w:t>
      </w:r>
      <w:r w:rsidRPr="007F56BE">
        <w:rPr>
          <w:rFonts w:cs="宋体" w:hint="eastAsia"/>
          <w:bCs/>
          <w:sz w:val="24"/>
          <w:szCs w:val="24"/>
        </w:rPr>
        <w:t>研究生</w:t>
      </w:r>
      <w:r>
        <w:rPr>
          <w:rFonts w:cs="宋体" w:hint="eastAsia"/>
          <w:bCs/>
          <w:sz w:val="24"/>
          <w:szCs w:val="24"/>
        </w:rPr>
        <w:t>，</w:t>
      </w:r>
      <w:r w:rsidR="00CF5FF6">
        <w:rPr>
          <w:rFonts w:cs="宋体" w:hint="eastAsia"/>
          <w:bCs/>
          <w:sz w:val="24"/>
          <w:szCs w:val="24"/>
        </w:rPr>
        <w:t>来自</w:t>
      </w:r>
      <w:r>
        <w:rPr>
          <w:rFonts w:cs="宋体" w:hint="eastAsia"/>
          <w:bCs/>
          <w:sz w:val="24"/>
          <w:szCs w:val="24"/>
        </w:rPr>
        <w:t>“</w:t>
      </w:r>
      <w:r w:rsidRPr="007F56BE">
        <w:rPr>
          <w:rFonts w:cs="宋体" w:hint="eastAsia"/>
          <w:bCs/>
          <w:sz w:val="24"/>
          <w:szCs w:val="24"/>
        </w:rPr>
        <w:t>985</w:t>
      </w:r>
      <w:r w:rsidRPr="007F56BE">
        <w:rPr>
          <w:rFonts w:cs="宋体" w:hint="eastAsia"/>
          <w:bCs/>
          <w:sz w:val="24"/>
          <w:szCs w:val="24"/>
        </w:rPr>
        <w:t>高校</w:t>
      </w:r>
      <w:r>
        <w:rPr>
          <w:rFonts w:cs="宋体" w:hint="eastAsia"/>
          <w:bCs/>
          <w:sz w:val="24"/>
          <w:szCs w:val="24"/>
        </w:rPr>
        <w:t>”</w:t>
      </w:r>
      <w:r w:rsidRPr="007F56BE">
        <w:rPr>
          <w:rFonts w:cs="宋体" w:hint="eastAsia"/>
          <w:bCs/>
          <w:sz w:val="24"/>
          <w:szCs w:val="24"/>
        </w:rPr>
        <w:t>全日制本科毕业的获得一等奖学业奖学金</w:t>
      </w:r>
      <w:r>
        <w:rPr>
          <w:rFonts w:cs="宋体" w:hint="eastAsia"/>
          <w:bCs/>
          <w:sz w:val="24"/>
          <w:szCs w:val="24"/>
        </w:rPr>
        <w:t>、</w:t>
      </w:r>
      <w:r w:rsidR="00CF5FF6">
        <w:rPr>
          <w:rFonts w:cs="宋体" w:hint="eastAsia"/>
          <w:bCs/>
          <w:sz w:val="24"/>
          <w:szCs w:val="24"/>
        </w:rPr>
        <w:t>来自</w:t>
      </w:r>
      <w:r>
        <w:rPr>
          <w:rFonts w:cs="宋体" w:hint="eastAsia"/>
          <w:bCs/>
          <w:sz w:val="24"/>
          <w:szCs w:val="24"/>
        </w:rPr>
        <w:t>“</w:t>
      </w:r>
      <w:r>
        <w:rPr>
          <w:rFonts w:cs="宋体" w:hint="eastAsia"/>
          <w:bCs/>
          <w:sz w:val="24"/>
          <w:szCs w:val="24"/>
        </w:rPr>
        <w:t>211</w:t>
      </w:r>
      <w:r>
        <w:rPr>
          <w:rFonts w:cs="宋体" w:hint="eastAsia"/>
          <w:bCs/>
          <w:sz w:val="24"/>
          <w:szCs w:val="24"/>
        </w:rPr>
        <w:t>高校”</w:t>
      </w:r>
      <w:r w:rsidRPr="007F56BE">
        <w:rPr>
          <w:rFonts w:cs="宋体" w:hint="eastAsia"/>
          <w:bCs/>
          <w:sz w:val="24"/>
          <w:szCs w:val="24"/>
        </w:rPr>
        <w:t>全日制本科毕业的获得</w:t>
      </w:r>
      <w:r>
        <w:rPr>
          <w:rFonts w:cs="宋体" w:hint="eastAsia"/>
          <w:bCs/>
          <w:sz w:val="24"/>
          <w:szCs w:val="24"/>
        </w:rPr>
        <w:t>二</w:t>
      </w:r>
      <w:r w:rsidRPr="007F56BE">
        <w:rPr>
          <w:rFonts w:cs="宋体" w:hint="eastAsia"/>
          <w:bCs/>
          <w:sz w:val="24"/>
          <w:szCs w:val="24"/>
        </w:rPr>
        <w:t>等奖学业奖学金。</w:t>
      </w:r>
      <w:r w:rsidR="00FA3204" w:rsidRPr="00FA3204">
        <w:rPr>
          <w:rFonts w:cs="宋体" w:hint="eastAsia"/>
          <w:bCs/>
          <w:sz w:val="24"/>
          <w:szCs w:val="24"/>
        </w:rPr>
        <w:t>若奖学金金额剩余</w:t>
      </w:r>
      <w:r w:rsidRPr="00FA3204">
        <w:rPr>
          <w:rFonts w:cs="宋体" w:hint="eastAsia"/>
          <w:bCs/>
          <w:sz w:val="24"/>
          <w:szCs w:val="24"/>
        </w:rPr>
        <w:t>，根据各</w:t>
      </w:r>
      <w:r w:rsidRPr="00FA3204">
        <w:rPr>
          <w:rFonts w:cs="宋体" w:hint="eastAsia"/>
          <w:bCs/>
          <w:sz w:val="24"/>
          <w:szCs w:val="24"/>
        </w:rPr>
        <w:lastRenderedPageBreak/>
        <w:t>专业录取人数按比例进行分配，以</w:t>
      </w:r>
      <w:r w:rsidR="005F2161">
        <w:rPr>
          <w:rFonts w:cs="宋体" w:hint="eastAsia"/>
          <w:bCs/>
          <w:sz w:val="24"/>
          <w:szCs w:val="24"/>
        </w:rPr>
        <w:t>研究生考试及复试</w:t>
      </w:r>
      <w:r w:rsidRPr="00FA3204">
        <w:rPr>
          <w:rFonts w:cs="宋体" w:hint="eastAsia"/>
          <w:bCs/>
          <w:sz w:val="24"/>
          <w:szCs w:val="24"/>
        </w:rPr>
        <w:t>录取成</w:t>
      </w:r>
      <w:r w:rsidR="005F2161">
        <w:rPr>
          <w:rFonts w:cs="宋体" w:hint="eastAsia"/>
          <w:bCs/>
          <w:sz w:val="24"/>
          <w:szCs w:val="24"/>
        </w:rPr>
        <w:t>绩</w:t>
      </w:r>
      <w:r w:rsidRPr="00FA3204">
        <w:rPr>
          <w:rFonts w:cs="宋体" w:hint="eastAsia"/>
          <w:bCs/>
          <w:sz w:val="24"/>
          <w:szCs w:val="24"/>
        </w:rPr>
        <w:t>进行排序。</w:t>
      </w:r>
    </w:p>
    <w:p w:rsidR="009A2A1D" w:rsidRDefault="007F56BE" w:rsidP="009A2A1D">
      <w:pPr>
        <w:spacing w:line="360" w:lineRule="auto"/>
        <w:jc w:val="left"/>
        <w:rPr>
          <w:rFonts w:cs="宋体"/>
          <w:bCs/>
          <w:sz w:val="24"/>
          <w:szCs w:val="24"/>
        </w:rPr>
      </w:pPr>
      <w:r>
        <w:rPr>
          <w:rFonts w:cs="宋体" w:hint="eastAsia"/>
          <w:bCs/>
          <w:sz w:val="24"/>
          <w:szCs w:val="24"/>
        </w:rPr>
        <w:t>5</w:t>
      </w:r>
      <w:r w:rsidR="009A2A1D" w:rsidRPr="009A2A1D">
        <w:rPr>
          <w:rFonts w:cs="宋体" w:hint="eastAsia"/>
          <w:bCs/>
          <w:sz w:val="24"/>
          <w:szCs w:val="24"/>
        </w:rPr>
        <w:t>.</w:t>
      </w:r>
      <w:r w:rsidR="009A2A1D" w:rsidRPr="009A2A1D">
        <w:rPr>
          <w:rFonts w:cs="宋体" w:hint="eastAsia"/>
          <w:bCs/>
          <w:sz w:val="24"/>
          <w:szCs w:val="24"/>
        </w:rPr>
        <w:t>除一年级以外</w:t>
      </w:r>
      <w:r w:rsidR="00155983" w:rsidRPr="009A2A1D">
        <w:rPr>
          <w:rFonts w:cs="宋体" w:hint="eastAsia"/>
          <w:bCs/>
          <w:sz w:val="24"/>
          <w:szCs w:val="24"/>
        </w:rPr>
        <w:t>其</w:t>
      </w:r>
      <w:r w:rsidR="009A2A1D" w:rsidRPr="009A2A1D">
        <w:rPr>
          <w:rFonts w:cs="宋体" w:hint="eastAsia"/>
          <w:bCs/>
          <w:sz w:val="24"/>
          <w:szCs w:val="24"/>
        </w:rPr>
        <w:t>他</w:t>
      </w:r>
      <w:r w:rsidR="00155983" w:rsidRPr="009A2A1D">
        <w:rPr>
          <w:rFonts w:cs="宋体" w:hint="eastAsia"/>
          <w:bCs/>
          <w:sz w:val="24"/>
          <w:szCs w:val="24"/>
        </w:rPr>
        <w:t>年级研究生的学业奖学金</w:t>
      </w:r>
      <w:r w:rsidR="00C070D8">
        <w:rPr>
          <w:rFonts w:cs="宋体" w:hint="eastAsia"/>
          <w:bCs/>
          <w:sz w:val="24"/>
          <w:szCs w:val="24"/>
        </w:rPr>
        <w:t>，</w:t>
      </w:r>
      <w:r w:rsidR="00155983" w:rsidRPr="009A2A1D">
        <w:rPr>
          <w:rFonts w:cs="宋体" w:hint="eastAsia"/>
          <w:bCs/>
          <w:sz w:val="24"/>
          <w:szCs w:val="24"/>
        </w:rPr>
        <w:t>经学生本人向所在学院评审委员会提出申请并提交相关支撑材料后，由学院评审委员会分年级评定</w:t>
      </w:r>
      <w:r w:rsidR="00417CEB" w:rsidRPr="009A2A1D">
        <w:rPr>
          <w:rFonts w:cs="宋体" w:hint="eastAsia"/>
          <w:bCs/>
          <w:sz w:val="24"/>
          <w:szCs w:val="24"/>
        </w:rPr>
        <w:t>；</w:t>
      </w:r>
      <w:r w:rsidR="00155983" w:rsidRPr="009A2A1D">
        <w:rPr>
          <w:rFonts w:cs="宋体" w:hint="eastAsia"/>
          <w:bCs/>
          <w:sz w:val="24"/>
          <w:szCs w:val="24"/>
        </w:rPr>
        <w:t>根据学校下拨的学生获奖名额，按学科专业的研究生人数比例分配</w:t>
      </w:r>
      <w:r w:rsidR="00DB66AD">
        <w:rPr>
          <w:rFonts w:cs="宋体" w:hint="eastAsia"/>
          <w:bCs/>
          <w:sz w:val="24"/>
          <w:szCs w:val="24"/>
        </w:rPr>
        <w:t>等额及差额</w:t>
      </w:r>
      <w:r w:rsidR="00965EA5">
        <w:rPr>
          <w:rFonts w:cs="宋体" w:hint="eastAsia"/>
          <w:bCs/>
          <w:sz w:val="24"/>
          <w:szCs w:val="24"/>
        </w:rPr>
        <w:t>推荐</w:t>
      </w:r>
      <w:r w:rsidR="00DB66AD">
        <w:rPr>
          <w:rFonts w:cs="宋体" w:hint="eastAsia"/>
          <w:bCs/>
          <w:sz w:val="24"/>
          <w:szCs w:val="24"/>
        </w:rPr>
        <w:t>名额，</w:t>
      </w:r>
      <w:r w:rsidR="00965EA5">
        <w:rPr>
          <w:rFonts w:cs="宋体" w:hint="eastAsia"/>
          <w:bCs/>
          <w:sz w:val="24"/>
          <w:szCs w:val="24"/>
        </w:rPr>
        <w:t>等额</w:t>
      </w:r>
      <w:r w:rsidR="00AB3DC1">
        <w:rPr>
          <w:rFonts w:cs="宋体" w:hint="eastAsia"/>
          <w:bCs/>
          <w:sz w:val="24"/>
          <w:szCs w:val="24"/>
        </w:rPr>
        <w:t>、</w:t>
      </w:r>
      <w:r w:rsidR="00AB3DC1">
        <w:rPr>
          <w:rFonts w:cs="宋体" w:hint="eastAsia"/>
          <w:bCs/>
          <w:sz w:val="24"/>
          <w:szCs w:val="24"/>
        </w:rPr>
        <w:t>差额推荐学生</w:t>
      </w:r>
      <w:r w:rsidR="00965EA5">
        <w:rPr>
          <w:rFonts w:cs="宋体" w:hint="eastAsia"/>
          <w:bCs/>
          <w:sz w:val="24"/>
          <w:szCs w:val="24"/>
        </w:rPr>
        <w:t>获奖人由</w:t>
      </w:r>
      <w:r w:rsidR="00AB3DC1">
        <w:rPr>
          <w:rFonts w:cs="宋体" w:hint="eastAsia"/>
          <w:bCs/>
          <w:sz w:val="24"/>
          <w:szCs w:val="24"/>
        </w:rPr>
        <w:t>各</w:t>
      </w:r>
      <w:r w:rsidR="00965EA5">
        <w:rPr>
          <w:rFonts w:cs="宋体" w:hint="eastAsia"/>
          <w:bCs/>
          <w:sz w:val="24"/>
          <w:szCs w:val="24"/>
        </w:rPr>
        <w:t>专业评审组评定，由学院评审委员会评定最终获奖人</w:t>
      </w:r>
      <w:r w:rsidR="00417CEB" w:rsidRPr="009A2A1D">
        <w:rPr>
          <w:rFonts w:cs="宋体" w:hint="eastAsia"/>
          <w:bCs/>
          <w:sz w:val="24"/>
          <w:szCs w:val="24"/>
        </w:rPr>
        <w:t>；主要以学生的学习成绩、学术科研、</w:t>
      </w:r>
      <w:r w:rsidR="00AB3DC1">
        <w:rPr>
          <w:rFonts w:cs="宋体" w:hint="eastAsia"/>
          <w:bCs/>
          <w:sz w:val="24"/>
          <w:szCs w:val="24"/>
        </w:rPr>
        <w:t>专业</w:t>
      </w:r>
      <w:r w:rsidR="00AB3DC1" w:rsidRPr="009A2A1D">
        <w:rPr>
          <w:rFonts w:cs="宋体" w:hint="eastAsia"/>
          <w:bCs/>
          <w:sz w:val="24"/>
          <w:szCs w:val="24"/>
        </w:rPr>
        <w:t>评价和</w:t>
      </w:r>
      <w:r w:rsidR="00417CEB" w:rsidRPr="009A2A1D">
        <w:rPr>
          <w:rFonts w:cs="宋体" w:hint="eastAsia"/>
          <w:bCs/>
          <w:sz w:val="24"/>
          <w:szCs w:val="24"/>
        </w:rPr>
        <w:t>综合表现等各个方面，根据《人文与社会科学学院研究生综合素质测评章程》进行考核。</w:t>
      </w:r>
    </w:p>
    <w:p w:rsidR="00BB2E4F" w:rsidRPr="00B31F73" w:rsidRDefault="00B31F73" w:rsidP="00D2477B">
      <w:pPr>
        <w:spacing w:line="360" w:lineRule="auto"/>
        <w:jc w:val="left"/>
        <w:rPr>
          <w:rFonts w:cs="Times New Roman"/>
          <w:b/>
          <w:sz w:val="28"/>
          <w:szCs w:val="24"/>
        </w:rPr>
      </w:pPr>
      <w:r w:rsidRPr="00B31F73">
        <w:rPr>
          <w:rFonts w:cs="Times New Roman" w:hint="eastAsia"/>
          <w:b/>
          <w:sz w:val="28"/>
          <w:szCs w:val="24"/>
        </w:rPr>
        <w:t>五</w:t>
      </w:r>
      <w:r w:rsidR="00F04DB4" w:rsidRPr="00B31F73">
        <w:rPr>
          <w:rFonts w:cs="Times New Roman" w:hint="eastAsia"/>
          <w:b/>
          <w:sz w:val="28"/>
          <w:szCs w:val="24"/>
        </w:rPr>
        <w:t>、</w:t>
      </w:r>
      <w:r w:rsidR="00BB2E4F" w:rsidRPr="00B31F73">
        <w:rPr>
          <w:rFonts w:cs="Times New Roman" w:hint="eastAsia"/>
          <w:b/>
          <w:sz w:val="28"/>
          <w:szCs w:val="24"/>
        </w:rPr>
        <w:t>发放管理与监督</w:t>
      </w:r>
    </w:p>
    <w:p w:rsidR="00BB2E4F" w:rsidRPr="00B31F73" w:rsidRDefault="00BB2E4F" w:rsidP="00B31F73">
      <w:pPr>
        <w:spacing w:line="360" w:lineRule="auto"/>
        <w:jc w:val="left"/>
        <w:rPr>
          <w:sz w:val="24"/>
          <w:szCs w:val="24"/>
        </w:rPr>
      </w:pPr>
      <w:r w:rsidRPr="00B31F73">
        <w:rPr>
          <w:rFonts w:hint="eastAsia"/>
          <w:sz w:val="24"/>
          <w:szCs w:val="24"/>
        </w:rPr>
        <w:t>1.</w:t>
      </w:r>
      <w:r w:rsidRPr="00B31F73">
        <w:rPr>
          <w:rFonts w:hint="eastAsia"/>
          <w:sz w:val="24"/>
          <w:szCs w:val="24"/>
        </w:rPr>
        <w:t>研究生学业奖学金</w:t>
      </w:r>
      <w:r w:rsidR="00FD5CBC" w:rsidRPr="00B31F73">
        <w:rPr>
          <w:rFonts w:hint="eastAsia"/>
          <w:sz w:val="24"/>
          <w:szCs w:val="24"/>
        </w:rPr>
        <w:t>每年由学校一次性发放给获奖学生。研究生获得学业奖学金情况记入学生学籍档案，并颁发荣誉证书。</w:t>
      </w:r>
    </w:p>
    <w:p w:rsidR="00FD5CBC" w:rsidRPr="00B31F73" w:rsidRDefault="00AB3DC1" w:rsidP="00B31F73">
      <w:pPr>
        <w:spacing w:line="360" w:lineRule="auto"/>
        <w:jc w:val="left"/>
        <w:rPr>
          <w:sz w:val="24"/>
          <w:szCs w:val="24"/>
        </w:rPr>
      </w:pPr>
      <w:r>
        <w:rPr>
          <w:rFonts w:hint="eastAsia"/>
          <w:sz w:val="24"/>
          <w:szCs w:val="24"/>
        </w:rPr>
        <w:t>2.</w:t>
      </w:r>
      <w:r w:rsidR="00FD5CBC" w:rsidRPr="00B31F73">
        <w:rPr>
          <w:rFonts w:hint="eastAsia"/>
          <w:sz w:val="24"/>
          <w:szCs w:val="24"/>
        </w:rPr>
        <w:t>对研究生学业奖学金评审结果有异议者，可在学院公示阶段向</w:t>
      </w:r>
      <w:r w:rsidR="00E95EAF" w:rsidRPr="00B31F73">
        <w:rPr>
          <w:rFonts w:hint="eastAsia"/>
          <w:sz w:val="24"/>
          <w:szCs w:val="24"/>
        </w:rPr>
        <w:t>学院评审委员会提出申诉，评审委员会</w:t>
      </w:r>
      <w:r w:rsidR="00FD5CBC" w:rsidRPr="00B31F73">
        <w:rPr>
          <w:rFonts w:hint="eastAsia"/>
          <w:sz w:val="24"/>
          <w:szCs w:val="24"/>
        </w:rPr>
        <w:t>及时研究并予以答复。如对学院做出的答复仍存在异议，可在学校公示阶段向学校奖学金评审领导小组提请裁决。</w:t>
      </w:r>
    </w:p>
    <w:p w:rsidR="009B4E30" w:rsidRPr="00B31F73" w:rsidRDefault="00AB3DC1" w:rsidP="00B31F73">
      <w:pPr>
        <w:spacing w:line="360" w:lineRule="auto"/>
        <w:jc w:val="left"/>
        <w:rPr>
          <w:sz w:val="24"/>
          <w:szCs w:val="24"/>
        </w:rPr>
      </w:pPr>
      <w:r>
        <w:rPr>
          <w:rFonts w:hint="eastAsia"/>
          <w:sz w:val="24"/>
          <w:szCs w:val="24"/>
        </w:rPr>
        <w:t>3.</w:t>
      </w:r>
      <w:bookmarkStart w:id="0" w:name="_GoBack"/>
      <w:bookmarkEnd w:id="0"/>
      <w:r w:rsidR="009B4E30" w:rsidRPr="00B31F73">
        <w:rPr>
          <w:rFonts w:hint="eastAsia"/>
          <w:sz w:val="24"/>
          <w:szCs w:val="24"/>
        </w:rPr>
        <w:t>评审结束后，发现研究生有弄虚作假、违反学术诚信的行为，一经查实，取消该生在校期间奖学金评审资格，收回该生已获得的奖金及证书，并根据《北京理工大学学生纪律处分条例》进行处理。相关工作人员在评审工作中出现违反本办法行为的，将追究其行政责任。</w:t>
      </w:r>
    </w:p>
    <w:p w:rsidR="009B4E30" w:rsidRPr="00B31F73" w:rsidRDefault="009B4E30" w:rsidP="0018249C">
      <w:pPr>
        <w:jc w:val="left"/>
        <w:rPr>
          <w:rFonts w:cs="Times New Roman"/>
          <w:b/>
          <w:sz w:val="28"/>
          <w:szCs w:val="24"/>
        </w:rPr>
      </w:pPr>
      <w:r w:rsidRPr="00B31F73">
        <w:rPr>
          <w:rFonts w:cs="Times New Roman" w:hint="eastAsia"/>
          <w:b/>
          <w:sz w:val="28"/>
          <w:szCs w:val="24"/>
        </w:rPr>
        <w:t>六</w:t>
      </w:r>
      <w:r w:rsidR="00B31F73">
        <w:rPr>
          <w:rFonts w:cs="Times New Roman" w:hint="eastAsia"/>
          <w:b/>
          <w:sz w:val="28"/>
          <w:szCs w:val="24"/>
        </w:rPr>
        <w:t>、</w:t>
      </w:r>
      <w:r w:rsidRPr="00B31F73">
        <w:rPr>
          <w:rFonts w:cs="Times New Roman" w:hint="eastAsia"/>
          <w:b/>
          <w:sz w:val="28"/>
          <w:szCs w:val="24"/>
        </w:rPr>
        <w:t>附则</w:t>
      </w:r>
    </w:p>
    <w:p w:rsidR="009B4E30" w:rsidRDefault="009B4E30" w:rsidP="009B4E30">
      <w:pPr>
        <w:ind w:firstLineChars="200" w:firstLine="480"/>
        <w:jc w:val="left"/>
        <w:rPr>
          <w:rFonts w:cs="Times New Roman"/>
          <w:sz w:val="24"/>
          <w:szCs w:val="24"/>
        </w:rPr>
      </w:pPr>
      <w:r w:rsidRPr="009B4E30">
        <w:rPr>
          <w:rFonts w:cs="Times New Roman" w:hint="eastAsia"/>
          <w:sz w:val="24"/>
          <w:szCs w:val="24"/>
        </w:rPr>
        <w:t>本办法</w:t>
      </w:r>
      <w:r w:rsidR="00B31F73">
        <w:rPr>
          <w:rFonts w:cs="Times New Roman" w:hint="eastAsia"/>
          <w:sz w:val="24"/>
          <w:szCs w:val="24"/>
        </w:rPr>
        <w:t>由人文与社会科学学院负责解释</w:t>
      </w:r>
      <w:r w:rsidRPr="009B4E30">
        <w:rPr>
          <w:rFonts w:cs="Times New Roman" w:hint="eastAsia"/>
          <w:sz w:val="24"/>
          <w:szCs w:val="24"/>
        </w:rPr>
        <w:t>。</w:t>
      </w:r>
    </w:p>
    <w:p w:rsidR="00AA440B" w:rsidRDefault="00AA440B" w:rsidP="009B4E30">
      <w:pPr>
        <w:ind w:firstLineChars="200" w:firstLine="480"/>
        <w:jc w:val="left"/>
        <w:rPr>
          <w:rFonts w:cs="Times New Roman"/>
          <w:sz w:val="24"/>
          <w:szCs w:val="24"/>
        </w:rPr>
      </w:pPr>
    </w:p>
    <w:p w:rsidR="00AA440B" w:rsidRPr="00AA440B" w:rsidRDefault="00AA440B" w:rsidP="00AA440B">
      <w:pPr>
        <w:spacing w:line="360" w:lineRule="auto"/>
        <w:jc w:val="right"/>
        <w:rPr>
          <w:sz w:val="24"/>
          <w:szCs w:val="24"/>
        </w:rPr>
      </w:pPr>
    </w:p>
    <w:p w:rsidR="00DA0903" w:rsidRPr="00AA440B" w:rsidRDefault="00DA0903" w:rsidP="00AA440B">
      <w:pPr>
        <w:wordWrap w:val="0"/>
        <w:spacing w:line="360" w:lineRule="auto"/>
        <w:jc w:val="right"/>
        <w:rPr>
          <w:sz w:val="24"/>
          <w:szCs w:val="24"/>
        </w:rPr>
      </w:pPr>
      <w:r w:rsidRPr="00AA440B">
        <w:rPr>
          <w:rFonts w:hint="eastAsia"/>
          <w:sz w:val="24"/>
          <w:szCs w:val="24"/>
        </w:rPr>
        <w:t>北京理工大学</w:t>
      </w:r>
    </w:p>
    <w:p w:rsidR="00DA0903" w:rsidRPr="00AA440B" w:rsidRDefault="00DA0903" w:rsidP="00AA440B">
      <w:pPr>
        <w:spacing w:line="360" w:lineRule="auto"/>
        <w:jc w:val="right"/>
        <w:rPr>
          <w:sz w:val="24"/>
          <w:szCs w:val="24"/>
        </w:rPr>
      </w:pPr>
      <w:r w:rsidRPr="00AA440B">
        <w:rPr>
          <w:rFonts w:hint="eastAsia"/>
          <w:sz w:val="24"/>
          <w:szCs w:val="24"/>
        </w:rPr>
        <w:t>人文与社会科学学院</w:t>
      </w:r>
    </w:p>
    <w:p w:rsidR="00DA0903" w:rsidRPr="00AA440B" w:rsidRDefault="00DA0903" w:rsidP="00AA440B">
      <w:pPr>
        <w:spacing w:line="360" w:lineRule="auto"/>
        <w:jc w:val="right"/>
        <w:rPr>
          <w:sz w:val="24"/>
          <w:szCs w:val="24"/>
        </w:rPr>
      </w:pPr>
      <w:r w:rsidRPr="00AA440B">
        <w:rPr>
          <w:rFonts w:hint="eastAsia"/>
          <w:sz w:val="24"/>
          <w:szCs w:val="24"/>
        </w:rPr>
        <w:t>201</w:t>
      </w:r>
      <w:r w:rsidR="00D2477B">
        <w:rPr>
          <w:rFonts w:hint="eastAsia"/>
          <w:sz w:val="24"/>
          <w:szCs w:val="24"/>
        </w:rPr>
        <w:t>5</w:t>
      </w:r>
      <w:r w:rsidRPr="00AA440B">
        <w:rPr>
          <w:rFonts w:hint="eastAsia"/>
          <w:sz w:val="24"/>
          <w:szCs w:val="24"/>
        </w:rPr>
        <w:t>年</w:t>
      </w:r>
      <w:r w:rsidRPr="00AA440B">
        <w:rPr>
          <w:rFonts w:hint="eastAsia"/>
          <w:sz w:val="24"/>
          <w:szCs w:val="24"/>
        </w:rPr>
        <w:t>10</w:t>
      </w:r>
      <w:r w:rsidRPr="00AA440B">
        <w:rPr>
          <w:rFonts w:hint="eastAsia"/>
          <w:sz w:val="24"/>
          <w:szCs w:val="24"/>
        </w:rPr>
        <w:t>月</w:t>
      </w:r>
    </w:p>
    <w:sectPr w:rsidR="00DA0903" w:rsidRPr="00AA440B" w:rsidSect="00DF356C">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45" w:rsidRDefault="002E3945" w:rsidP="00D77451">
      <w:pPr>
        <w:rPr>
          <w:rFonts w:cs="Times New Roman"/>
        </w:rPr>
      </w:pPr>
      <w:r>
        <w:rPr>
          <w:rFonts w:cs="Times New Roman"/>
        </w:rPr>
        <w:separator/>
      </w:r>
    </w:p>
  </w:endnote>
  <w:endnote w:type="continuationSeparator" w:id="0">
    <w:p w:rsidR="002E3945" w:rsidRDefault="002E3945" w:rsidP="00D774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45" w:rsidRDefault="002E3945" w:rsidP="00D77451">
      <w:pPr>
        <w:rPr>
          <w:rFonts w:cs="Times New Roman"/>
        </w:rPr>
      </w:pPr>
      <w:r>
        <w:rPr>
          <w:rFonts w:cs="Times New Roman"/>
        </w:rPr>
        <w:separator/>
      </w:r>
    </w:p>
  </w:footnote>
  <w:footnote w:type="continuationSeparator" w:id="0">
    <w:p w:rsidR="002E3945" w:rsidRDefault="002E3945" w:rsidP="00D7745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E67C6"/>
    <w:multiLevelType w:val="hybridMultilevel"/>
    <w:tmpl w:val="861ED000"/>
    <w:lvl w:ilvl="0" w:tplc="CAA46EF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0ED216A"/>
    <w:multiLevelType w:val="hybridMultilevel"/>
    <w:tmpl w:val="886E6384"/>
    <w:lvl w:ilvl="0" w:tplc="42DC6E44">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451"/>
    <w:rsid w:val="00002593"/>
    <w:rsid w:val="000232DE"/>
    <w:rsid w:val="00080C0B"/>
    <w:rsid w:val="00097E13"/>
    <w:rsid w:val="000A4954"/>
    <w:rsid w:val="000B4646"/>
    <w:rsid w:val="000C32FE"/>
    <w:rsid w:val="000E752D"/>
    <w:rsid w:val="0011718F"/>
    <w:rsid w:val="00155983"/>
    <w:rsid w:val="0018249C"/>
    <w:rsid w:val="001851DE"/>
    <w:rsid w:val="001A5552"/>
    <w:rsid w:val="001E1D58"/>
    <w:rsid w:val="002470DB"/>
    <w:rsid w:val="0028623B"/>
    <w:rsid w:val="00286E6C"/>
    <w:rsid w:val="002970B8"/>
    <w:rsid w:val="002C1FF7"/>
    <w:rsid w:val="002D16EB"/>
    <w:rsid w:val="002E3945"/>
    <w:rsid w:val="00312F60"/>
    <w:rsid w:val="00331966"/>
    <w:rsid w:val="003B2AC2"/>
    <w:rsid w:val="00417CEB"/>
    <w:rsid w:val="004539E3"/>
    <w:rsid w:val="004565EF"/>
    <w:rsid w:val="00467602"/>
    <w:rsid w:val="0049496C"/>
    <w:rsid w:val="00500E41"/>
    <w:rsid w:val="005323BE"/>
    <w:rsid w:val="00552E62"/>
    <w:rsid w:val="0055623D"/>
    <w:rsid w:val="00566EE8"/>
    <w:rsid w:val="00585950"/>
    <w:rsid w:val="005B50BA"/>
    <w:rsid w:val="005F2161"/>
    <w:rsid w:val="00600353"/>
    <w:rsid w:val="00607BA1"/>
    <w:rsid w:val="0061399F"/>
    <w:rsid w:val="006457B2"/>
    <w:rsid w:val="00650F15"/>
    <w:rsid w:val="00667DFB"/>
    <w:rsid w:val="006B2794"/>
    <w:rsid w:val="006D4AEF"/>
    <w:rsid w:val="006F3E1E"/>
    <w:rsid w:val="007A30D5"/>
    <w:rsid w:val="007F56BE"/>
    <w:rsid w:val="00841FB6"/>
    <w:rsid w:val="00871CCA"/>
    <w:rsid w:val="008A1067"/>
    <w:rsid w:val="008B28B7"/>
    <w:rsid w:val="00930F1D"/>
    <w:rsid w:val="00965EA5"/>
    <w:rsid w:val="009A2A1D"/>
    <w:rsid w:val="009B09DD"/>
    <w:rsid w:val="009B1969"/>
    <w:rsid w:val="009B4E30"/>
    <w:rsid w:val="009E064B"/>
    <w:rsid w:val="009F23DE"/>
    <w:rsid w:val="00A04A66"/>
    <w:rsid w:val="00A07AF9"/>
    <w:rsid w:val="00A31796"/>
    <w:rsid w:val="00A72BA5"/>
    <w:rsid w:val="00A95ACB"/>
    <w:rsid w:val="00AA440B"/>
    <w:rsid w:val="00AB3DC1"/>
    <w:rsid w:val="00AD220F"/>
    <w:rsid w:val="00AD7A2C"/>
    <w:rsid w:val="00B26747"/>
    <w:rsid w:val="00B31F73"/>
    <w:rsid w:val="00B53AF7"/>
    <w:rsid w:val="00B664AD"/>
    <w:rsid w:val="00BB2CBE"/>
    <w:rsid w:val="00BB2E4F"/>
    <w:rsid w:val="00C070D8"/>
    <w:rsid w:val="00C2012E"/>
    <w:rsid w:val="00C250EF"/>
    <w:rsid w:val="00C2751A"/>
    <w:rsid w:val="00C71729"/>
    <w:rsid w:val="00C96A4C"/>
    <w:rsid w:val="00CA47FA"/>
    <w:rsid w:val="00CF5FF6"/>
    <w:rsid w:val="00D2477B"/>
    <w:rsid w:val="00D26451"/>
    <w:rsid w:val="00D41B8E"/>
    <w:rsid w:val="00D43AA7"/>
    <w:rsid w:val="00D75CBB"/>
    <w:rsid w:val="00D77451"/>
    <w:rsid w:val="00DA0903"/>
    <w:rsid w:val="00DB3429"/>
    <w:rsid w:val="00DB66AD"/>
    <w:rsid w:val="00DC01FE"/>
    <w:rsid w:val="00DE0014"/>
    <w:rsid w:val="00DF356C"/>
    <w:rsid w:val="00E07A49"/>
    <w:rsid w:val="00E206EA"/>
    <w:rsid w:val="00E55B2D"/>
    <w:rsid w:val="00E57763"/>
    <w:rsid w:val="00E64C18"/>
    <w:rsid w:val="00E824A3"/>
    <w:rsid w:val="00E90B05"/>
    <w:rsid w:val="00E95EAF"/>
    <w:rsid w:val="00EB483C"/>
    <w:rsid w:val="00EB677D"/>
    <w:rsid w:val="00EE4D11"/>
    <w:rsid w:val="00EE5872"/>
    <w:rsid w:val="00F04DB4"/>
    <w:rsid w:val="00F17042"/>
    <w:rsid w:val="00F46A34"/>
    <w:rsid w:val="00F86411"/>
    <w:rsid w:val="00F915EA"/>
    <w:rsid w:val="00FA3204"/>
    <w:rsid w:val="00FD5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77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7451"/>
    <w:rPr>
      <w:sz w:val="18"/>
      <w:szCs w:val="18"/>
    </w:rPr>
  </w:style>
  <w:style w:type="paragraph" w:styleId="a4">
    <w:name w:val="footer"/>
    <w:basedOn w:val="a"/>
    <w:link w:val="Char0"/>
    <w:uiPriority w:val="99"/>
    <w:semiHidden/>
    <w:rsid w:val="00D7745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774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77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7451"/>
    <w:rPr>
      <w:sz w:val="18"/>
      <w:szCs w:val="18"/>
    </w:rPr>
  </w:style>
  <w:style w:type="paragraph" w:styleId="a4">
    <w:name w:val="footer"/>
    <w:basedOn w:val="a"/>
    <w:link w:val="Char0"/>
    <w:uiPriority w:val="99"/>
    <w:semiHidden/>
    <w:rsid w:val="00D7745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774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26702-E8B0-4870-A7D2-63138389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309</Words>
  <Characters>1765</Characters>
  <Application>Microsoft Office Word</Application>
  <DocSecurity>0</DocSecurity>
  <Lines>14</Lines>
  <Paragraphs>4</Paragraphs>
  <ScaleCrop>false</ScaleCrop>
  <Company>www.xunchi.com</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23</cp:revision>
  <cp:lastPrinted>2014-10-16T01:40:00Z</cp:lastPrinted>
  <dcterms:created xsi:type="dcterms:W3CDTF">2014-10-09T15:15:00Z</dcterms:created>
  <dcterms:modified xsi:type="dcterms:W3CDTF">2015-10-09T14:43:00Z</dcterms:modified>
</cp:coreProperties>
</file>