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5F" w:rsidRDefault="00370B89" w:rsidP="006F5216">
      <w:pPr>
        <w:spacing w:line="360" w:lineRule="auto"/>
        <w:jc w:val="center"/>
        <w:rPr>
          <w:rFonts w:hint="eastAsia"/>
          <w:b/>
          <w:sz w:val="32"/>
          <w:szCs w:val="32"/>
        </w:rPr>
      </w:pPr>
      <w:r w:rsidRPr="00FD4C90">
        <w:rPr>
          <w:rFonts w:hint="eastAsia"/>
          <w:b/>
          <w:sz w:val="32"/>
          <w:szCs w:val="32"/>
        </w:rPr>
        <w:t>人文</w:t>
      </w:r>
      <w:r w:rsidR="00A55911" w:rsidRPr="00FD4C90">
        <w:rPr>
          <w:rFonts w:hint="eastAsia"/>
          <w:b/>
          <w:sz w:val="32"/>
          <w:szCs w:val="32"/>
        </w:rPr>
        <w:t>与社会科学</w:t>
      </w:r>
      <w:r w:rsidRPr="00FD4C90">
        <w:rPr>
          <w:rFonts w:hint="eastAsia"/>
          <w:b/>
          <w:sz w:val="32"/>
          <w:szCs w:val="32"/>
        </w:rPr>
        <w:t>学院</w:t>
      </w:r>
    </w:p>
    <w:p w:rsidR="00370B89" w:rsidRPr="00FD4C90" w:rsidRDefault="00FD132B" w:rsidP="006F5216">
      <w:pPr>
        <w:spacing w:line="360" w:lineRule="auto"/>
        <w:jc w:val="center"/>
        <w:rPr>
          <w:b/>
          <w:sz w:val="32"/>
          <w:szCs w:val="32"/>
        </w:rPr>
      </w:pPr>
      <w:bookmarkStart w:id="0" w:name="_GoBack"/>
      <w:bookmarkEnd w:id="0"/>
      <w:r w:rsidRPr="00FD4C90">
        <w:rPr>
          <w:rFonts w:hint="eastAsia"/>
          <w:b/>
          <w:sz w:val="32"/>
          <w:szCs w:val="32"/>
        </w:rPr>
        <w:t>201</w:t>
      </w:r>
      <w:r w:rsidR="00871BC1">
        <w:rPr>
          <w:b/>
          <w:sz w:val="32"/>
          <w:szCs w:val="32"/>
        </w:rPr>
        <w:t>8</w:t>
      </w:r>
      <w:r w:rsidRPr="00FD4C90">
        <w:rPr>
          <w:rFonts w:hint="eastAsia"/>
          <w:b/>
          <w:sz w:val="32"/>
          <w:szCs w:val="32"/>
        </w:rPr>
        <w:t>年</w:t>
      </w:r>
      <w:r w:rsidR="008D0B96" w:rsidRPr="00FD4C90">
        <w:rPr>
          <w:rFonts w:hint="eastAsia"/>
          <w:b/>
          <w:sz w:val="32"/>
          <w:szCs w:val="32"/>
        </w:rPr>
        <w:t>推荐免试研究生</w:t>
      </w:r>
      <w:r w:rsidR="00370B89" w:rsidRPr="00FD4C90">
        <w:rPr>
          <w:rFonts w:hint="eastAsia"/>
          <w:b/>
          <w:sz w:val="32"/>
          <w:szCs w:val="32"/>
        </w:rPr>
        <w:t>工作</w:t>
      </w:r>
      <w:r w:rsidR="00BB075C" w:rsidRPr="00FD4C90">
        <w:rPr>
          <w:rFonts w:hint="eastAsia"/>
          <w:b/>
          <w:sz w:val="32"/>
          <w:szCs w:val="32"/>
        </w:rPr>
        <w:t>办法</w:t>
      </w:r>
    </w:p>
    <w:p w:rsidR="004163EA" w:rsidRDefault="004163EA" w:rsidP="006F5216">
      <w:pPr>
        <w:spacing w:line="360" w:lineRule="auto"/>
        <w:ind w:firstLineChars="200" w:firstLine="480"/>
        <w:rPr>
          <w:sz w:val="24"/>
          <w:szCs w:val="21"/>
        </w:rPr>
      </w:pPr>
    </w:p>
    <w:p w:rsidR="00AC5A11" w:rsidRDefault="00421439" w:rsidP="001D1201">
      <w:pPr>
        <w:spacing w:line="360" w:lineRule="auto"/>
        <w:ind w:firstLine="480"/>
        <w:jc w:val="left"/>
        <w:rPr>
          <w:sz w:val="24"/>
          <w:szCs w:val="21"/>
        </w:rPr>
      </w:pPr>
      <w:r w:rsidRPr="00421439">
        <w:rPr>
          <w:rFonts w:hint="eastAsia"/>
          <w:sz w:val="24"/>
          <w:szCs w:val="21"/>
        </w:rPr>
        <w:t>根据教育部《关于做好</w:t>
      </w:r>
      <w:r w:rsidRPr="00421439">
        <w:rPr>
          <w:sz w:val="24"/>
          <w:szCs w:val="21"/>
        </w:rPr>
        <w:t>201</w:t>
      </w:r>
      <w:r w:rsidR="00871BC1">
        <w:rPr>
          <w:sz w:val="24"/>
          <w:szCs w:val="21"/>
        </w:rPr>
        <w:t>8</w:t>
      </w:r>
      <w:r w:rsidRPr="00421439">
        <w:rPr>
          <w:rFonts w:hint="eastAsia"/>
          <w:sz w:val="24"/>
          <w:szCs w:val="21"/>
        </w:rPr>
        <w:t>年推荐优秀应届本科毕业生免试攻读研究生工作的通知》（教学厅【</w:t>
      </w:r>
      <w:r w:rsidRPr="00421439">
        <w:rPr>
          <w:sz w:val="24"/>
          <w:szCs w:val="21"/>
        </w:rPr>
        <w:t>201</w:t>
      </w:r>
      <w:r w:rsidR="00871BC1">
        <w:rPr>
          <w:sz w:val="24"/>
          <w:szCs w:val="21"/>
        </w:rPr>
        <w:t>7</w:t>
      </w:r>
      <w:r w:rsidRPr="00421439">
        <w:rPr>
          <w:rFonts w:hint="eastAsia"/>
          <w:sz w:val="24"/>
          <w:szCs w:val="21"/>
        </w:rPr>
        <w:t>】</w:t>
      </w:r>
      <w:r w:rsidR="00871BC1">
        <w:rPr>
          <w:sz w:val="24"/>
          <w:szCs w:val="21"/>
        </w:rPr>
        <w:t>13</w:t>
      </w:r>
      <w:r w:rsidRPr="00421439">
        <w:rPr>
          <w:rFonts w:hint="eastAsia"/>
          <w:sz w:val="24"/>
          <w:szCs w:val="21"/>
        </w:rPr>
        <w:t>号）</w:t>
      </w:r>
      <w:r w:rsidR="00871BC1">
        <w:rPr>
          <w:rFonts w:hint="eastAsia"/>
          <w:sz w:val="24"/>
          <w:szCs w:val="21"/>
        </w:rPr>
        <w:t>文件，</w:t>
      </w:r>
      <w:r>
        <w:rPr>
          <w:rFonts w:hint="eastAsia"/>
          <w:sz w:val="24"/>
          <w:szCs w:val="21"/>
        </w:rPr>
        <w:t>以</w:t>
      </w:r>
      <w:r w:rsidR="00370B89" w:rsidRPr="00E55590">
        <w:rPr>
          <w:rFonts w:hint="eastAsia"/>
          <w:sz w:val="24"/>
          <w:szCs w:val="21"/>
        </w:rPr>
        <w:t>及</w:t>
      </w:r>
      <w:r w:rsidR="00DE3B29">
        <w:rPr>
          <w:rFonts w:hint="eastAsia"/>
          <w:sz w:val="24"/>
          <w:szCs w:val="21"/>
        </w:rPr>
        <w:t>我校《</w:t>
      </w:r>
      <w:r w:rsidR="00DE3B29" w:rsidRPr="00DE3B29">
        <w:rPr>
          <w:rFonts w:hint="eastAsia"/>
          <w:sz w:val="24"/>
          <w:szCs w:val="21"/>
        </w:rPr>
        <w:t>关于做好北京理工大学</w:t>
      </w:r>
      <w:r w:rsidR="00DE3B29" w:rsidRPr="00DE3B29">
        <w:rPr>
          <w:sz w:val="24"/>
          <w:szCs w:val="21"/>
        </w:rPr>
        <w:t>201</w:t>
      </w:r>
      <w:r w:rsidR="00871BC1">
        <w:rPr>
          <w:sz w:val="24"/>
          <w:szCs w:val="21"/>
        </w:rPr>
        <w:t>8</w:t>
      </w:r>
      <w:r w:rsidR="00871BC1">
        <w:rPr>
          <w:rFonts w:hint="eastAsia"/>
          <w:sz w:val="24"/>
          <w:szCs w:val="21"/>
        </w:rPr>
        <w:t>年推荐优秀应届本科毕业生免</w:t>
      </w:r>
      <w:r w:rsidR="00DE3B29" w:rsidRPr="00DE3B29">
        <w:rPr>
          <w:rFonts w:hint="eastAsia"/>
          <w:sz w:val="24"/>
          <w:szCs w:val="21"/>
        </w:rPr>
        <w:t>试攻读研究生工作的通知</w:t>
      </w:r>
      <w:r w:rsidR="00DE3B29">
        <w:rPr>
          <w:rFonts w:hint="eastAsia"/>
          <w:sz w:val="24"/>
          <w:szCs w:val="21"/>
        </w:rPr>
        <w:t>》</w:t>
      </w:r>
      <w:r w:rsidR="00370B89" w:rsidRPr="00E55590">
        <w:rPr>
          <w:rFonts w:hint="eastAsia"/>
          <w:sz w:val="24"/>
          <w:szCs w:val="21"/>
        </w:rPr>
        <w:t>，</w:t>
      </w:r>
      <w:r w:rsidR="00A55911" w:rsidRPr="00E55590">
        <w:rPr>
          <w:rFonts w:hint="eastAsia"/>
          <w:sz w:val="24"/>
          <w:szCs w:val="21"/>
        </w:rPr>
        <w:t>人文与社会科学学院制订</w:t>
      </w:r>
      <w:r w:rsidR="00A55911" w:rsidRPr="00E55590">
        <w:rPr>
          <w:rFonts w:hint="eastAsia"/>
          <w:sz w:val="24"/>
          <w:szCs w:val="21"/>
        </w:rPr>
        <w:t>201</w:t>
      </w:r>
      <w:r w:rsidR="00871BC1">
        <w:rPr>
          <w:sz w:val="24"/>
          <w:szCs w:val="21"/>
        </w:rPr>
        <w:t>8</w:t>
      </w:r>
      <w:r w:rsidR="00A55911" w:rsidRPr="00E55590">
        <w:rPr>
          <w:rFonts w:hint="eastAsia"/>
          <w:sz w:val="24"/>
          <w:szCs w:val="21"/>
        </w:rPr>
        <w:t>年推荐免试研究生工作</w:t>
      </w:r>
      <w:r w:rsidR="00BB075C" w:rsidRPr="00E55590">
        <w:rPr>
          <w:rFonts w:hint="eastAsia"/>
          <w:sz w:val="24"/>
          <w:szCs w:val="21"/>
        </w:rPr>
        <w:t>办法</w:t>
      </w:r>
      <w:r w:rsidR="00A55911" w:rsidRPr="00E55590">
        <w:rPr>
          <w:rFonts w:hint="eastAsia"/>
          <w:sz w:val="24"/>
          <w:szCs w:val="21"/>
        </w:rPr>
        <w:t>如下。</w:t>
      </w:r>
    </w:p>
    <w:p w:rsidR="001D1201" w:rsidRPr="001D1201" w:rsidRDefault="001D1201" w:rsidP="001D1201">
      <w:pPr>
        <w:spacing w:line="360" w:lineRule="auto"/>
        <w:ind w:firstLine="480"/>
        <w:jc w:val="left"/>
        <w:rPr>
          <w:sz w:val="24"/>
          <w:szCs w:val="21"/>
        </w:rPr>
      </w:pPr>
    </w:p>
    <w:p w:rsidR="00370B89" w:rsidRPr="00E55590" w:rsidRDefault="00370B89" w:rsidP="00421439">
      <w:pPr>
        <w:spacing w:line="360" w:lineRule="auto"/>
        <w:ind w:firstLineChars="200" w:firstLine="482"/>
        <w:rPr>
          <w:b/>
          <w:sz w:val="24"/>
          <w:szCs w:val="21"/>
        </w:rPr>
      </w:pPr>
      <w:r w:rsidRPr="00E55590">
        <w:rPr>
          <w:rFonts w:hint="eastAsia"/>
          <w:b/>
          <w:sz w:val="24"/>
          <w:szCs w:val="21"/>
        </w:rPr>
        <w:t>一、</w:t>
      </w:r>
      <w:r w:rsidR="00FD132B" w:rsidRPr="00E55590">
        <w:rPr>
          <w:rFonts w:hint="eastAsia"/>
          <w:b/>
          <w:sz w:val="24"/>
          <w:szCs w:val="21"/>
        </w:rPr>
        <w:t>推荐免试研究生</w:t>
      </w:r>
      <w:r w:rsidR="00A74430" w:rsidRPr="00E55590">
        <w:rPr>
          <w:rFonts w:hint="eastAsia"/>
          <w:b/>
          <w:sz w:val="24"/>
          <w:szCs w:val="21"/>
        </w:rPr>
        <w:t>工作原则</w:t>
      </w:r>
    </w:p>
    <w:p w:rsidR="00A2057D" w:rsidRPr="00A2057D" w:rsidRDefault="00A2057D" w:rsidP="00A2057D">
      <w:pPr>
        <w:spacing w:line="360" w:lineRule="auto"/>
        <w:ind w:firstLineChars="200" w:firstLine="480"/>
        <w:rPr>
          <w:sz w:val="24"/>
          <w:szCs w:val="21"/>
        </w:rPr>
      </w:pPr>
      <w:r w:rsidRPr="00A2057D">
        <w:rPr>
          <w:sz w:val="24"/>
          <w:szCs w:val="21"/>
        </w:rPr>
        <w:t>1.</w:t>
      </w:r>
      <w:r w:rsidRPr="00A2057D">
        <w:rPr>
          <w:rFonts w:hint="eastAsia"/>
          <w:sz w:val="24"/>
          <w:szCs w:val="21"/>
        </w:rPr>
        <w:t>推荐工作必须本着公正、公平、公开的原则，坚持德智体美全面衡量，严</w:t>
      </w:r>
      <w:proofErr w:type="gramStart"/>
      <w:r w:rsidRPr="00A2057D">
        <w:rPr>
          <w:rFonts w:hint="eastAsia"/>
          <w:sz w:val="24"/>
          <w:szCs w:val="21"/>
        </w:rPr>
        <w:t>格控制</w:t>
      </w:r>
      <w:proofErr w:type="gramEnd"/>
      <w:r w:rsidRPr="00A2057D">
        <w:rPr>
          <w:rFonts w:hint="eastAsia"/>
          <w:sz w:val="24"/>
          <w:szCs w:val="21"/>
        </w:rPr>
        <w:t>条件，实事求是，择优推荐，保证质量。</w:t>
      </w:r>
    </w:p>
    <w:p w:rsidR="00A2057D" w:rsidRPr="00A2057D" w:rsidRDefault="00A2057D" w:rsidP="00A2057D">
      <w:pPr>
        <w:spacing w:line="360" w:lineRule="auto"/>
        <w:ind w:firstLineChars="200" w:firstLine="480"/>
        <w:rPr>
          <w:sz w:val="24"/>
          <w:szCs w:val="21"/>
        </w:rPr>
      </w:pPr>
      <w:r w:rsidRPr="00A2057D">
        <w:rPr>
          <w:sz w:val="24"/>
          <w:szCs w:val="21"/>
        </w:rPr>
        <w:t>2</w:t>
      </w:r>
      <w:r w:rsidRPr="00A2057D">
        <w:rPr>
          <w:rFonts w:hint="eastAsia"/>
          <w:sz w:val="24"/>
          <w:szCs w:val="21"/>
        </w:rPr>
        <w:t>．被推荐的学生必须拥护中国共产党的领导，热爱祖国，遵纪守法，无违反学校纪律受到处分记录；做人诚实守信，</w:t>
      </w:r>
      <w:proofErr w:type="gramStart"/>
      <w:r w:rsidRPr="00A2057D">
        <w:rPr>
          <w:rFonts w:hint="eastAsia"/>
          <w:sz w:val="24"/>
          <w:szCs w:val="21"/>
        </w:rPr>
        <w:t>无考试</w:t>
      </w:r>
      <w:proofErr w:type="gramEnd"/>
      <w:r w:rsidRPr="00A2057D">
        <w:rPr>
          <w:rFonts w:hint="eastAsia"/>
          <w:sz w:val="24"/>
          <w:szCs w:val="21"/>
        </w:rPr>
        <w:t>作弊行为记录；学习成绩优秀，已获得教学计划规定中全部应得学分。到推荐时为止，已达到我校对学生国家</w:t>
      </w:r>
      <w:r w:rsidR="00871BC1">
        <w:rPr>
          <w:rFonts w:hint="eastAsia"/>
          <w:sz w:val="24"/>
          <w:szCs w:val="21"/>
        </w:rPr>
        <w:t>大学</w:t>
      </w:r>
      <w:r w:rsidRPr="00A2057D">
        <w:rPr>
          <w:rFonts w:hint="eastAsia"/>
          <w:sz w:val="24"/>
          <w:szCs w:val="21"/>
        </w:rPr>
        <w:t>英语四级考试的分数要求（</w:t>
      </w:r>
      <w:r w:rsidR="00871BC1" w:rsidRPr="00871BC1">
        <w:rPr>
          <w:rFonts w:hint="eastAsia"/>
          <w:sz w:val="24"/>
          <w:szCs w:val="21"/>
        </w:rPr>
        <w:t>≥</w:t>
      </w:r>
      <w:r w:rsidRPr="00A2057D">
        <w:rPr>
          <w:sz w:val="24"/>
          <w:szCs w:val="21"/>
        </w:rPr>
        <w:t>425</w:t>
      </w:r>
      <w:r w:rsidR="00871BC1">
        <w:rPr>
          <w:rFonts w:hint="eastAsia"/>
          <w:sz w:val="24"/>
          <w:szCs w:val="21"/>
        </w:rPr>
        <w:t>分</w:t>
      </w:r>
      <w:r w:rsidRPr="00A2057D">
        <w:rPr>
          <w:rFonts w:hint="eastAsia"/>
          <w:sz w:val="24"/>
          <w:szCs w:val="21"/>
        </w:rPr>
        <w:t>）。满足上述要求的同学才具有申请推荐</w:t>
      </w:r>
      <w:r w:rsidR="00871BC1" w:rsidRPr="00A2057D">
        <w:rPr>
          <w:rFonts w:hint="eastAsia"/>
          <w:sz w:val="24"/>
          <w:szCs w:val="21"/>
        </w:rPr>
        <w:t>免试</w:t>
      </w:r>
      <w:r w:rsidR="00871BC1">
        <w:rPr>
          <w:rFonts w:hint="eastAsia"/>
          <w:sz w:val="24"/>
          <w:szCs w:val="21"/>
        </w:rPr>
        <w:t>攻读</w:t>
      </w:r>
      <w:r w:rsidRPr="00A2057D">
        <w:rPr>
          <w:rFonts w:hint="eastAsia"/>
          <w:sz w:val="24"/>
          <w:szCs w:val="21"/>
        </w:rPr>
        <w:t>研究生的基本条件，否则不予推荐。</w:t>
      </w:r>
    </w:p>
    <w:p w:rsidR="00A2057D" w:rsidRPr="00A2057D" w:rsidRDefault="00A2057D" w:rsidP="00A2057D">
      <w:pPr>
        <w:spacing w:line="360" w:lineRule="auto"/>
        <w:ind w:firstLineChars="200" w:firstLine="480"/>
        <w:rPr>
          <w:sz w:val="24"/>
          <w:szCs w:val="21"/>
        </w:rPr>
      </w:pPr>
      <w:r w:rsidRPr="00A2057D">
        <w:rPr>
          <w:sz w:val="24"/>
          <w:szCs w:val="21"/>
        </w:rPr>
        <w:t>3</w:t>
      </w:r>
      <w:r w:rsidRPr="00A2057D">
        <w:rPr>
          <w:rFonts w:hint="eastAsia"/>
          <w:sz w:val="24"/>
          <w:szCs w:val="21"/>
        </w:rPr>
        <w:t>．</w:t>
      </w:r>
      <w:proofErr w:type="gramStart"/>
      <w:r w:rsidR="00871BC1">
        <w:rPr>
          <w:rFonts w:hint="eastAsia"/>
          <w:sz w:val="24"/>
          <w:szCs w:val="21"/>
        </w:rPr>
        <w:t>推免名额</w:t>
      </w:r>
      <w:proofErr w:type="gramEnd"/>
      <w:r w:rsidR="00871BC1">
        <w:rPr>
          <w:rFonts w:hint="eastAsia"/>
          <w:sz w:val="24"/>
          <w:szCs w:val="21"/>
        </w:rPr>
        <w:t>不</w:t>
      </w:r>
      <w:r w:rsidR="00871BC1" w:rsidRPr="00A2057D">
        <w:rPr>
          <w:rFonts w:hint="eastAsia"/>
          <w:sz w:val="24"/>
          <w:szCs w:val="21"/>
        </w:rPr>
        <w:t>设置留校限</w:t>
      </w:r>
      <w:r w:rsidR="00871BC1">
        <w:rPr>
          <w:rFonts w:hint="eastAsia"/>
          <w:sz w:val="24"/>
          <w:szCs w:val="21"/>
        </w:rPr>
        <w:t>额。</w:t>
      </w:r>
      <w:r w:rsidRPr="00A2057D">
        <w:rPr>
          <w:rFonts w:hint="eastAsia"/>
          <w:sz w:val="24"/>
          <w:szCs w:val="21"/>
        </w:rPr>
        <w:t>所有推免生均享有依据招生政策自主选择报考招生单位和专业的权利，</w:t>
      </w:r>
      <w:proofErr w:type="gramStart"/>
      <w:r w:rsidRPr="00A2057D">
        <w:rPr>
          <w:rFonts w:hint="eastAsia"/>
          <w:sz w:val="24"/>
          <w:szCs w:val="21"/>
        </w:rPr>
        <w:t>所有推免名额</w:t>
      </w:r>
      <w:proofErr w:type="gramEnd"/>
      <w:r w:rsidRPr="00A2057D">
        <w:rPr>
          <w:rFonts w:hint="eastAsia"/>
          <w:sz w:val="24"/>
          <w:szCs w:val="21"/>
        </w:rPr>
        <w:t>（除有特殊政策要求的专项计划外），均可向其他招生单位推荐。</w:t>
      </w:r>
    </w:p>
    <w:p w:rsidR="00FD4C90" w:rsidRDefault="00FD4C90" w:rsidP="006F5216">
      <w:pPr>
        <w:spacing w:line="360" w:lineRule="auto"/>
        <w:ind w:firstLineChars="200" w:firstLine="482"/>
        <w:rPr>
          <w:b/>
          <w:sz w:val="24"/>
          <w:szCs w:val="21"/>
        </w:rPr>
      </w:pPr>
    </w:p>
    <w:p w:rsidR="003E7B92" w:rsidRPr="00E55590" w:rsidRDefault="00A74430" w:rsidP="006F5216">
      <w:pPr>
        <w:spacing w:line="360" w:lineRule="auto"/>
        <w:ind w:firstLineChars="200" w:firstLine="482"/>
        <w:rPr>
          <w:b/>
          <w:sz w:val="24"/>
          <w:szCs w:val="21"/>
        </w:rPr>
      </w:pPr>
      <w:r w:rsidRPr="00E55590">
        <w:rPr>
          <w:rFonts w:hint="eastAsia"/>
          <w:b/>
          <w:sz w:val="24"/>
          <w:szCs w:val="21"/>
        </w:rPr>
        <w:t>二、</w:t>
      </w:r>
      <w:proofErr w:type="gramStart"/>
      <w:r w:rsidR="003E7B92" w:rsidRPr="00E55590">
        <w:rPr>
          <w:rFonts w:hint="eastAsia"/>
          <w:b/>
          <w:sz w:val="24"/>
          <w:szCs w:val="21"/>
        </w:rPr>
        <w:t>学院推免工作</w:t>
      </w:r>
      <w:proofErr w:type="gramEnd"/>
      <w:r w:rsidR="003E7B92" w:rsidRPr="00E55590">
        <w:rPr>
          <w:rFonts w:hint="eastAsia"/>
          <w:b/>
          <w:sz w:val="24"/>
          <w:szCs w:val="21"/>
        </w:rPr>
        <w:t>小组</w:t>
      </w:r>
    </w:p>
    <w:p w:rsidR="003E7B92" w:rsidRPr="00E55590" w:rsidRDefault="003E7B92" w:rsidP="006F5216">
      <w:pPr>
        <w:spacing w:line="360" w:lineRule="auto"/>
        <w:ind w:firstLineChars="200" w:firstLine="480"/>
        <w:rPr>
          <w:sz w:val="24"/>
          <w:szCs w:val="21"/>
        </w:rPr>
      </w:pPr>
      <w:r w:rsidRPr="00E55590">
        <w:rPr>
          <w:rFonts w:hint="eastAsia"/>
          <w:sz w:val="24"/>
          <w:szCs w:val="21"/>
        </w:rPr>
        <w:t>组长：李健</w:t>
      </w:r>
    </w:p>
    <w:p w:rsidR="003E7B92" w:rsidRPr="00E55590" w:rsidRDefault="003E7B92" w:rsidP="00441F7E">
      <w:pPr>
        <w:spacing w:line="360" w:lineRule="auto"/>
        <w:ind w:firstLineChars="200" w:firstLine="480"/>
        <w:rPr>
          <w:sz w:val="24"/>
          <w:szCs w:val="21"/>
        </w:rPr>
      </w:pPr>
      <w:r w:rsidRPr="00E55590">
        <w:rPr>
          <w:rFonts w:hint="eastAsia"/>
          <w:sz w:val="24"/>
          <w:szCs w:val="21"/>
        </w:rPr>
        <w:t>副组长：</w:t>
      </w:r>
      <w:r w:rsidR="006541DD" w:rsidRPr="00E55590">
        <w:rPr>
          <w:rFonts w:hint="eastAsia"/>
          <w:sz w:val="24"/>
          <w:szCs w:val="21"/>
        </w:rPr>
        <w:t>娄秀红</w:t>
      </w:r>
      <w:r w:rsidR="00081C23" w:rsidRPr="00E55590">
        <w:rPr>
          <w:rFonts w:hint="eastAsia"/>
          <w:sz w:val="24"/>
          <w:szCs w:val="21"/>
        </w:rPr>
        <w:t>、</w:t>
      </w:r>
      <w:r w:rsidR="00317490">
        <w:rPr>
          <w:rFonts w:hint="eastAsia"/>
          <w:sz w:val="24"/>
          <w:szCs w:val="21"/>
        </w:rPr>
        <w:t>李冰、</w:t>
      </w:r>
      <w:r w:rsidR="006517FE">
        <w:rPr>
          <w:rFonts w:hint="eastAsia"/>
          <w:sz w:val="24"/>
          <w:szCs w:val="21"/>
        </w:rPr>
        <w:t>宋宪萍</w:t>
      </w:r>
    </w:p>
    <w:p w:rsidR="00AC5A11" w:rsidRPr="00E55590" w:rsidRDefault="003E7B92" w:rsidP="00441F7E">
      <w:pPr>
        <w:spacing w:line="360" w:lineRule="auto"/>
        <w:ind w:firstLineChars="200" w:firstLine="480"/>
        <w:rPr>
          <w:sz w:val="24"/>
          <w:szCs w:val="21"/>
        </w:rPr>
      </w:pPr>
      <w:r w:rsidRPr="00E55590">
        <w:rPr>
          <w:rFonts w:hint="eastAsia"/>
          <w:sz w:val="24"/>
          <w:szCs w:val="21"/>
        </w:rPr>
        <w:t>组员</w:t>
      </w:r>
      <w:r w:rsidR="00081C23" w:rsidRPr="00E55590">
        <w:rPr>
          <w:rFonts w:hint="eastAsia"/>
          <w:sz w:val="24"/>
          <w:szCs w:val="21"/>
        </w:rPr>
        <w:t>：</w:t>
      </w:r>
      <w:r w:rsidR="008113FF" w:rsidRPr="00E55590">
        <w:rPr>
          <w:rFonts w:hint="eastAsia"/>
          <w:sz w:val="24"/>
          <w:szCs w:val="21"/>
        </w:rPr>
        <w:t>赵瑾璐、贾晓明、</w:t>
      </w:r>
      <w:r w:rsidR="006517FE" w:rsidRPr="00E55590">
        <w:rPr>
          <w:rFonts w:hint="eastAsia"/>
          <w:sz w:val="24"/>
          <w:szCs w:val="21"/>
        </w:rPr>
        <w:t>贾利军</w:t>
      </w:r>
      <w:r w:rsidR="006517FE">
        <w:rPr>
          <w:rFonts w:hint="eastAsia"/>
          <w:sz w:val="24"/>
          <w:szCs w:val="21"/>
        </w:rPr>
        <w:t>、</w:t>
      </w:r>
      <w:r w:rsidR="008113FF" w:rsidRPr="00E55590">
        <w:rPr>
          <w:rFonts w:hint="eastAsia"/>
          <w:sz w:val="24"/>
          <w:szCs w:val="21"/>
        </w:rPr>
        <w:t>安芹</w:t>
      </w:r>
      <w:r w:rsidR="00871BC1">
        <w:rPr>
          <w:rFonts w:hint="eastAsia"/>
          <w:sz w:val="24"/>
          <w:szCs w:val="21"/>
        </w:rPr>
        <w:t>、韩燕</w:t>
      </w:r>
    </w:p>
    <w:p w:rsidR="00FD4C90" w:rsidRDefault="00FD4C90" w:rsidP="00441F7E">
      <w:pPr>
        <w:spacing w:line="360" w:lineRule="auto"/>
        <w:ind w:firstLineChars="200" w:firstLine="482"/>
        <w:rPr>
          <w:b/>
          <w:sz w:val="24"/>
          <w:szCs w:val="21"/>
        </w:rPr>
      </w:pPr>
    </w:p>
    <w:p w:rsidR="00A74430" w:rsidRPr="00E55590" w:rsidRDefault="00081C23" w:rsidP="00441F7E">
      <w:pPr>
        <w:spacing w:line="360" w:lineRule="auto"/>
        <w:ind w:firstLineChars="200" w:firstLine="482"/>
        <w:rPr>
          <w:b/>
          <w:sz w:val="24"/>
          <w:szCs w:val="21"/>
        </w:rPr>
      </w:pPr>
      <w:r w:rsidRPr="00E55590">
        <w:rPr>
          <w:rFonts w:hint="eastAsia"/>
          <w:b/>
          <w:sz w:val="24"/>
          <w:szCs w:val="21"/>
        </w:rPr>
        <w:t>三、</w:t>
      </w:r>
      <w:r w:rsidR="00A74430" w:rsidRPr="00E55590">
        <w:rPr>
          <w:rFonts w:hint="eastAsia"/>
          <w:b/>
          <w:sz w:val="24"/>
          <w:szCs w:val="21"/>
        </w:rPr>
        <w:t>推荐免试研究生工作</w:t>
      </w:r>
      <w:r w:rsidRPr="00E55590">
        <w:rPr>
          <w:rFonts w:hint="eastAsia"/>
          <w:b/>
          <w:sz w:val="24"/>
          <w:szCs w:val="21"/>
        </w:rPr>
        <w:t>实施细则</w:t>
      </w:r>
    </w:p>
    <w:p w:rsidR="00A74430" w:rsidRPr="00E55590" w:rsidRDefault="008E3FF3" w:rsidP="00441F7E">
      <w:pPr>
        <w:spacing w:line="360" w:lineRule="auto"/>
        <w:ind w:firstLineChars="200" w:firstLine="480"/>
        <w:rPr>
          <w:color w:val="FF0000"/>
          <w:sz w:val="24"/>
          <w:szCs w:val="21"/>
        </w:rPr>
      </w:pPr>
      <w:r w:rsidRPr="00E55590">
        <w:rPr>
          <w:rFonts w:hint="eastAsia"/>
          <w:sz w:val="24"/>
          <w:szCs w:val="21"/>
        </w:rPr>
        <w:t>根据人文学院学生专业特点，</w:t>
      </w:r>
      <w:r w:rsidR="00342AF5" w:rsidRPr="00E55590">
        <w:rPr>
          <w:rFonts w:hint="eastAsia"/>
          <w:sz w:val="24"/>
          <w:szCs w:val="21"/>
        </w:rPr>
        <w:t>获得推荐免试学术型研究生资格的学生，按以下方式之一获得推荐资格。</w:t>
      </w:r>
    </w:p>
    <w:p w:rsidR="00A74430" w:rsidRPr="00E55590" w:rsidRDefault="00342AF5" w:rsidP="00441F7E">
      <w:pPr>
        <w:spacing w:line="360" w:lineRule="auto"/>
        <w:ind w:firstLineChars="200" w:firstLine="480"/>
        <w:rPr>
          <w:sz w:val="24"/>
          <w:szCs w:val="21"/>
        </w:rPr>
      </w:pPr>
      <w:r w:rsidRPr="00E55590">
        <w:rPr>
          <w:rFonts w:hint="eastAsia"/>
          <w:sz w:val="24"/>
          <w:szCs w:val="21"/>
        </w:rPr>
        <w:t>1.</w:t>
      </w:r>
      <w:r w:rsidRPr="00E55590">
        <w:rPr>
          <w:rFonts w:hint="eastAsia"/>
          <w:sz w:val="24"/>
          <w:szCs w:val="21"/>
        </w:rPr>
        <w:t>按专业学习成绩和表现综合排序。</w:t>
      </w:r>
    </w:p>
    <w:p w:rsidR="00441F7E" w:rsidRPr="00441F7E" w:rsidRDefault="00BE655A" w:rsidP="00441F7E">
      <w:pPr>
        <w:spacing w:line="360" w:lineRule="auto"/>
        <w:ind w:firstLineChars="220" w:firstLine="528"/>
        <w:rPr>
          <w:sz w:val="24"/>
          <w:szCs w:val="21"/>
        </w:rPr>
      </w:pPr>
      <w:r w:rsidRPr="00E55590">
        <w:rPr>
          <w:rFonts w:hint="eastAsia"/>
          <w:sz w:val="24"/>
          <w:szCs w:val="21"/>
        </w:rPr>
        <w:lastRenderedPageBreak/>
        <w:t>今年我院获得下拨此类推荐名额</w:t>
      </w:r>
      <w:r w:rsidRPr="00E55590">
        <w:rPr>
          <w:rFonts w:hint="eastAsia"/>
          <w:sz w:val="24"/>
          <w:szCs w:val="21"/>
        </w:rPr>
        <w:t>1</w:t>
      </w:r>
      <w:r w:rsidR="006517FE">
        <w:rPr>
          <w:sz w:val="24"/>
          <w:szCs w:val="21"/>
        </w:rPr>
        <w:t>8</w:t>
      </w:r>
      <w:r w:rsidRPr="00E55590">
        <w:rPr>
          <w:rFonts w:hint="eastAsia"/>
          <w:sz w:val="24"/>
          <w:szCs w:val="21"/>
        </w:rPr>
        <w:t>人，</w:t>
      </w:r>
      <w:r w:rsidR="008113FF" w:rsidRPr="00E55590">
        <w:rPr>
          <w:rFonts w:ascii="宋体" w:hAnsi="宋体" w:cs="宋体" w:hint="eastAsia"/>
          <w:color w:val="000000"/>
          <w:kern w:val="0"/>
          <w:sz w:val="24"/>
          <w:szCs w:val="21"/>
        </w:rPr>
        <w:t>学院依据教务处</w:t>
      </w:r>
      <w:proofErr w:type="gramStart"/>
      <w:r w:rsidR="0011466C">
        <w:rPr>
          <w:rFonts w:ascii="宋体" w:hAnsi="宋体" w:cs="宋体" w:hint="eastAsia"/>
          <w:color w:val="000000"/>
          <w:kern w:val="0"/>
          <w:sz w:val="24"/>
          <w:szCs w:val="21"/>
        </w:rPr>
        <w:t>的推免名额</w:t>
      </w:r>
      <w:proofErr w:type="gramEnd"/>
      <w:r w:rsidR="0011466C">
        <w:rPr>
          <w:rFonts w:ascii="宋体" w:hAnsi="宋体" w:cs="宋体" w:hint="eastAsia"/>
          <w:color w:val="000000"/>
          <w:kern w:val="0"/>
          <w:sz w:val="24"/>
          <w:szCs w:val="21"/>
        </w:rPr>
        <w:t>分配</w:t>
      </w:r>
      <w:r w:rsidR="008113FF" w:rsidRPr="00E55590">
        <w:rPr>
          <w:rFonts w:ascii="宋体" w:hAnsi="宋体" w:cs="宋体" w:hint="eastAsia"/>
          <w:color w:val="000000"/>
          <w:kern w:val="0"/>
          <w:sz w:val="24"/>
          <w:szCs w:val="21"/>
        </w:rPr>
        <w:t>指标</w:t>
      </w:r>
      <w:r w:rsidR="0011466C">
        <w:rPr>
          <w:rFonts w:ascii="宋体" w:hAnsi="宋体" w:cs="宋体" w:hint="eastAsia"/>
          <w:color w:val="000000"/>
          <w:kern w:val="0"/>
          <w:sz w:val="24"/>
          <w:szCs w:val="21"/>
        </w:rPr>
        <w:t>，</w:t>
      </w:r>
      <w:r w:rsidR="008113FF" w:rsidRPr="00E55590">
        <w:rPr>
          <w:rFonts w:ascii="宋体" w:hAnsi="宋体" w:cs="宋体" w:hint="eastAsia"/>
          <w:color w:val="000000"/>
          <w:kern w:val="0"/>
          <w:sz w:val="24"/>
          <w:szCs w:val="21"/>
        </w:rPr>
        <w:t>按各专业</w:t>
      </w:r>
      <w:r w:rsidR="0011466C">
        <w:rPr>
          <w:rFonts w:ascii="宋体" w:hAnsi="宋体" w:cs="宋体" w:hint="eastAsia"/>
          <w:color w:val="000000"/>
          <w:kern w:val="0"/>
          <w:sz w:val="24"/>
          <w:szCs w:val="21"/>
        </w:rPr>
        <w:t>注册学生数</w:t>
      </w:r>
      <w:r w:rsidR="008113FF" w:rsidRPr="00E55590">
        <w:rPr>
          <w:rFonts w:ascii="宋体" w:hAnsi="宋体" w:cs="宋体" w:hint="eastAsia"/>
          <w:color w:val="000000"/>
          <w:kern w:val="0"/>
          <w:sz w:val="24"/>
          <w:szCs w:val="21"/>
        </w:rPr>
        <w:t>确定各</w:t>
      </w:r>
      <w:proofErr w:type="gramStart"/>
      <w:r w:rsidR="008113FF" w:rsidRPr="00E55590">
        <w:rPr>
          <w:rFonts w:ascii="宋体" w:hAnsi="宋体" w:cs="宋体" w:hint="eastAsia"/>
          <w:color w:val="000000"/>
          <w:kern w:val="0"/>
          <w:sz w:val="24"/>
          <w:szCs w:val="21"/>
        </w:rPr>
        <w:t>专业</w:t>
      </w:r>
      <w:r w:rsidR="0011466C">
        <w:rPr>
          <w:rFonts w:ascii="宋体" w:hAnsi="宋体" w:cs="宋体" w:hint="eastAsia"/>
          <w:color w:val="000000"/>
          <w:kern w:val="0"/>
          <w:sz w:val="24"/>
          <w:szCs w:val="21"/>
        </w:rPr>
        <w:t>推免名额</w:t>
      </w:r>
      <w:proofErr w:type="gramEnd"/>
      <w:r w:rsidR="00B435BD" w:rsidRPr="00E55590">
        <w:rPr>
          <w:rFonts w:hint="eastAsia"/>
          <w:sz w:val="24"/>
          <w:szCs w:val="21"/>
        </w:rPr>
        <w:t>。</w:t>
      </w:r>
      <w:r w:rsidR="00441F7E" w:rsidRPr="00441F7E">
        <w:rPr>
          <w:rFonts w:hint="eastAsia"/>
          <w:sz w:val="24"/>
          <w:szCs w:val="21"/>
        </w:rPr>
        <w:t>在选拔推荐学生时，学生的学习成绩是被推荐的主要条件，学生学习成绩排名以教务处提供的学生排名查询</w:t>
      </w:r>
      <w:r w:rsidR="0011466C">
        <w:rPr>
          <w:rFonts w:hint="eastAsia"/>
          <w:sz w:val="24"/>
          <w:szCs w:val="21"/>
        </w:rPr>
        <w:t>系统结果</w:t>
      </w:r>
      <w:r w:rsidR="00441F7E" w:rsidRPr="00441F7E">
        <w:rPr>
          <w:rFonts w:hint="eastAsia"/>
          <w:sz w:val="24"/>
          <w:szCs w:val="21"/>
        </w:rPr>
        <w:t>为准。可适当考虑学生的其他表现，进行综合排序，学习成绩以外的加分，最多不能超过总排名分数的</w:t>
      </w:r>
      <w:r w:rsidR="00441F7E" w:rsidRPr="00441F7E">
        <w:rPr>
          <w:sz w:val="24"/>
          <w:szCs w:val="21"/>
        </w:rPr>
        <w:t>15%</w:t>
      </w:r>
      <w:r w:rsidR="00441F7E" w:rsidRPr="00441F7E">
        <w:rPr>
          <w:rFonts w:hint="eastAsia"/>
          <w:sz w:val="24"/>
          <w:szCs w:val="21"/>
        </w:rPr>
        <w:t>，</w:t>
      </w:r>
      <w:r w:rsidR="0011466C">
        <w:rPr>
          <w:rFonts w:hint="eastAsia"/>
          <w:sz w:val="24"/>
          <w:szCs w:val="21"/>
        </w:rPr>
        <w:t>以综合</w:t>
      </w:r>
      <w:r w:rsidR="00441F7E" w:rsidRPr="00441F7E">
        <w:rPr>
          <w:rFonts w:hint="eastAsia"/>
          <w:sz w:val="24"/>
          <w:szCs w:val="21"/>
        </w:rPr>
        <w:t>排名顺序推荐。被推荐的学生不得有过不及格课程记录，</w:t>
      </w:r>
      <w:r w:rsidR="0011466C">
        <w:rPr>
          <w:rFonts w:hint="eastAsia"/>
          <w:sz w:val="24"/>
          <w:szCs w:val="21"/>
        </w:rPr>
        <w:t>且成绩排名并在本专业成绩排名</w:t>
      </w:r>
      <w:r w:rsidR="00441F7E" w:rsidRPr="00441F7E">
        <w:rPr>
          <w:rFonts w:hint="eastAsia"/>
          <w:sz w:val="24"/>
          <w:szCs w:val="21"/>
        </w:rPr>
        <w:t>前</w:t>
      </w:r>
      <w:r w:rsidR="00441F7E" w:rsidRPr="00441F7E">
        <w:rPr>
          <w:sz w:val="24"/>
          <w:szCs w:val="21"/>
        </w:rPr>
        <w:t>25%</w:t>
      </w:r>
      <w:r w:rsidR="00441F7E" w:rsidRPr="00441F7E">
        <w:rPr>
          <w:rFonts w:hint="eastAsia"/>
          <w:sz w:val="24"/>
          <w:szCs w:val="21"/>
        </w:rPr>
        <w:t>以内（分母为专业全部</w:t>
      </w:r>
      <w:r w:rsidR="0011466C">
        <w:rPr>
          <w:rFonts w:hint="eastAsia"/>
          <w:sz w:val="24"/>
          <w:szCs w:val="21"/>
        </w:rPr>
        <w:t>注册</w:t>
      </w:r>
      <w:r w:rsidR="00441F7E" w:rsidRPr="00441F7E">
        <w:rPr>
          <w:rFonts w:hint="eastAsia"/>
          <w:sz w:val="24"/>
          <w:szCs w:val="21"/>
        </w:rPr>
        <w:t>学生）。学生参加交流学习期间所获得的学分不参与本校保</w:t>
      </w:r>
      <w:proofErr w:type="gramStart"/>
      <w:r w:rsidR="00441F7E" w:rsidRPr="00441F7E">
        <w:rPr>
          <w:rFonts w:hint="eastAsia"/>
          <w:sz w:val="24"/>
          <w:szCs w:val="21"/>
        </w:rPr>
        <w:t>研</w:t>
      </w:r>
      <w:proofErr w:type="gramEnd"/>
      <w:r w:rsidR="00441F7E" w:rsidRPr="00441F7E">
        <w:rPr>
          <w:rFonts w:hint="eastAsia"/>
          <w:sz w:val="24"/>
          <w:szCs w:val="21"/>
        </w:rPr>
        <w:t>成绩排名的计算。如果学生交流学习课程有不及格记录，则不具有</w:t>
      </w:r>
      <w:proofErr w:type="gramStart"/>
      <w:r w:rsidR="0011466C">
        <w:rPr>
          <w:rFonts w:hint="eastAsia"/>
          <w:sz w:val="24"/>
          <w:szCs w:val="21"/>
        </w:rPr>
        <w:t>申请推免</w:t>
      </w:r>
      <w:r w:rsidR="00441F7E" w:rsidRPr="00441F7E">
        <w:rPr>
          <w:rFonts w:hint="eastAsia"/>
          <w:sz w:val="24"/>
          <w:szCs w:val="21"/>
        </w:rPr>
        <w:t>资格</w:t>
      </w:r>
      <w:proofErr w:type="gramEnd"/>
      <w:r w:rsidR="00441F7E" w:rsidRPr="00441F7E">
        <w:rPr>
          <w:rFonts w:hint="eastAsia"/>
          <w:sz w:val="24"/>
          <w:szCs w:val="21"/>
        </w:rPr>
        <w:t>。</w:t>
      </w:r>
    </w:p>
    <w:p w:rsidR="00B435BD" w:rsidRPr="00E55590" w:rsidRDefault="00441F7E" w:rsidP="00441F7E">
      <w:pPr>
        <w:spacing w:line="360" w:lineRule="auto"/>
        <w:ind w:firstLineChars="200" w:firstLine="480"/>
        <w:rPr>
          <w:sz w:val="24"/>
          <w:szCs w:val="21"/>
        </w:rPr>
      </w:pPr>
      <w:r w:rsidRPr="00441F7E">
        <w:rPr>
          <w:rFonts w:hint="eastAsia"/>
          <w:sz w:val="24"/>
          <w:szCs w:val="21"/>
        </w:rPr>
        <w:t>综合排名与综合测评成绩计算公式如下</w:t>
      </w:r>
      <w:r w:rsidR="00342AF5" w:rsidRPr="00E55590">
        <w:rPr>
          <w:rFonts w:hint="eastAsia"/>
          <w:sz w:val="24"/>
          <w:szCs w:val="21"/>
        </w:rPr>
        <w:t>：</w:t>
      </w:r>
    </w:p>
    <w:p w:rsidR="00DE3B29" w:rsidRPr="00EB4EB6" w:rsidRDefault="00DE3B29" w:rsidP="00DE3B29">
      <w:pPr>
        <w:spacing w:line="480" w:lineRule="auto"/>
        <w:ind w:left="420"/>
        <w:rPr>
          <w:rFonts w:ascii="仿宋" w:eastAsia="仿宋" w:hAnsi="仿宋"/>
          <w:b/>
          <w:sz w:val="24"/>
          <w:szCs w:val="24"/>
        </w:rPr>
      </w:pPr>
      <w:r w:rsidRPr="00EB4EB6">
        <w:rPr>
          <w:rFonts w:ascii="仿宋" w:eastAsia="仿宋" w:hAnsi="仿宋" w:hint="eastAsia"/>
          <w:b/>
          <w:sz w:val="24"/>
          <w:szCs w:val="24"/>
        </w:rPr>
        <w:t>综合排名</w:t>
      </w:r>
      <w:r w:rsidRPr="00EB4EB6">
        <w:rPr>
          <w:rFonts w:ascii="仿宋" w:eastAsia="仿宋" w:hAnsi="仿宋"/>
          <w:b/>
          <w:sz w:val="24"/>
          <w:szCs w:val="24"/>
        </w:rPr>
        <w:t>=</w:t>
      </w:r>
      <w:r w:rsidRPr="00EB4EB6">
        <w:rPr>
          <w:rFonts w:ascii="仿宋" w:eastAsia="仿宋" w:hAnsi="仿宋" w:hint="eastAsia"/>
          <w:b/>
          <w:sz w:val="24"/>
          <w:szCs w:val="24"/>
        </w:rPr>
        <w:t>学习成绩专业排名名次</w:t>
      </w:r>
      <w:r>
        <w:rPr>
          <w:rFonts w:ascii="宋体" w:hint="eastAsia"/>
          <w:b/>
          <w:sz w:val="24"/>
          <w:szCs w:val="24"/>
        </w:rPr>
        <w:t>×</w:t>
      </w:r>
      <w:r w:rsidRPr="00EB4EB6">
        <w:rPr>
          <w:rFonts w:ascii="仿宋" w:eastAsia="仿宋" w:hAnsi="仿宋"/>
          <w:b/>
          <w:sz w:val="24"/>
          <w:szCs w:val="24"/>
        </w:rPr>
        <w:t>0.85+</w:t>
      </w:r>
      <w:r w:rsidRPr="00EB4EB6">
        <w:rPr>
          <w:rFonts w:ascii="仿宋" w:eastAsia="仿宋" w:hAnsi="仿宋" w:hint="eastAsia"/>
          <w:b/>
          <w:sz w:val="24"/>
          <w:szCs w:val="24"/>
        </w:rPr>
        <w:t>其他表现排名名次</w:t>
      </w:r>
      <w:r>
        <w:rPr>
          <w:rFonts w:ascii="宋体" w:hint="eastAsia"/>
          <w:b/>
          <w:sz w:val="24"/>
          <w:szCs w:val="24"/>
        </w:rPr>
        <w:t>×</w:t>
      </w:r>
      <w:r w:rsidRPr="00EB4EB6">
        <w:rPr>
          <w:rFonts w:ascii="仿宋" w:eastAsia="仿宋" w:hAnsi="仿宋"/>
          <w:b/>
          <w:sz w:val="24"/>
          <w:szCs w:val="24"/>
        </w:rPr>
        <w:t>0.15</w:t>
      </w:r>
    </w:p>
    <w:p w:rsidR="00B435BD" w:rsidRPr="00E55590" w:rsidRDefault="00B435BD" w:rsidP="00733193">
      <w:pPr>
        <w:spacing w:line="360" w:lineRule="auto"/>
        <w:ind w:firstLineChars="200" w:firstLine="480"/>
        <w:jc w:val="left"/>
        <w:rPr>
          <w:sz w:val="24"/>
          <w:szCs w:val="21"/>
        </w:rPr>
      </w:pPr>
      <w:r w:rsidRPr="00E55590">
        <w:rPr>
          <w:rFonts w:hint="eastAsia"/>
          <w:sz w:val="24"/>
          <w:szCs w:val="21"/>
        </w:rPr>
        <w:t>上式中“其他表现排名”根据《</w:t>
      </w:r>
      <w:r w:rsidR="006F5216" w:rsidRPr="00E55590">
        <w:rPr>
          <w:rFonts w:hint="eastAsia"/>
          <w:sz w:val="24"/>
          <w:szCs w:val="21"/>
        </w:rPr>
        <w:t>北京理工大学人文与社会科学学院本科生综合素质测评办法</w:t>
      </w:r>
      <w:r w:rsidR="008E3FF3" w:rsidRPr="00E55590">
        <w:rPr>
          <w:rFonts w:hint="eastAsia"/>
          <w:sz w:val="24"/>
          <w:szCs w:val="21"/>
        </w:rPr>
        <w:t>》，对学生前三学年</w:t>
      </w:r>
      <w:r w:rsidRPr="00E55590">
        <w:rPr>
          <w:rFonts w:hint="eastAsia"/>
          <w:sz w:val="24"/>
          <w:szCs w:val="21"/>
        </w:rPr>
        <w:t>德育表现计算德育分数排名，计算方法详见附件</w:t>
      </w:r>
      <w:r w:rsidR="00FD4C90">
        <w:rPr>
          <w:sz w:val="24"/>
          <w:szCs w:val="21"/>
        </w:rPr>
        <w:t>1</w:t>
      </w:r>
      <w:r w:rsidR="00BE655A" w:rsidRPr="00E55590">
        <w:rPr>
          <w:rFonts w:hint="eastAsia"/>
          <w:sz w:val="24"/>
          <w:szCs w:val="21"/>
        </w:rPr>
        <w:t>《</w:t>
      </w:r>
      <w:r w:rsidR="006F5216" w:rsidRPr="00E55590">
        <w:rPr>
          <w:rFonts w:hint="eastAsia"/>
          <w:sz w:val="24"/>
          <w:szCs w:val="21"/>
        </w:rPr>
        <w:t>北京理工大学人文与社会科学学院本科生综合素质测评办法</w:t>
      </w:r>
      <w:r w:rsidR="00BE655A" w:rsidRPr="00E55590">
        <w:rPr>
          <w:rFonts w:hint="eastAsia"/>
          <w:sz w:val="24"/>
          <w:szCs w:val="21"/>
        </w:rPr>
        <w:t>》</w:t>
      </w:r>
      <w:r w:rsidRPr="00E55590">
        <w:rPr>
          <w:rFonts w:hint="eastAsia"/>
          <w:sz w:val="24"/>
          <w:szCs w:val="21"/>
        </w:rPr>
        <w:t>。</w:t>
      </w:r>
    </w:p>
    <w:p w:rsidR="00342AF5" w:rsidRPr="00E55590" w:rsidRDefault="00342AF5" w:rsidP="006F5216">
      <w:pPr>
        <w:spacing w:line="360" w:lineRule="auto"/>
        <w:ind w:firstLineChars="200" w:firstLine="480"/>
        <w:rPr>
          <w:sz w:val="24"/>
          <w:szCs w:val="21"/>
        </w:rPr>
      </w:pPr>
      <w:r w:rsidRPr="00E55590">
        <w:rPr>
          <w:rFonts w:hint="eastAsia"/>
          <w:sz w:val="24"/>
          <w:szCs w:val="21"/>
        </w:rPr>
        <w:t>2.</w:t>
      </w:r>
      <w:r w:rsidRPr="00E55590">
        <w:rPr>
          <w:rFonts w:hint="eastAsia"/>
          <w:sz w:val="24"/>
          <w:szCs w:val="21"/>
        </w:rPr>
        <w:t>学科知识竞赛获奖和特殊专长生</w:t>
      </w:r>
    </w:p>
    <w:p w:rsidR="00342AF5" w:rsidRPr="00520A26" w:rsidRDefault="00DE3B29" w:rsidP="006F5216">
      <w:pPr>
        <w:spacing w:line="360" w:lineRule="auto"/>
        <w:ind w:firstLineChars="200" w:firstLine="480"/>
        <w:rPr>
          <w:sz w:val="24"/>
          <w:szCs w:val="21"/>
        </w:rPr>
      </w:pPr>
      <w:r w:rsidRPr="00520A26">
        <w:rPr>
          <w:rFonts w:hint="eastAsia"/>
          <w:sz w:val="24"/>
          <w:szCs w:val="21"/>
        </w:rPr>
        <w:t>对于在推荐之前重考或重修课程不超过二门且均已通过的学生若符合下列条件之一者</w:t>
      </w:r>
      <w:r w:rsidR="00342AF5" w:rsidRPr="00520A26">
        <w:rPr>
          <w:rFonts w:hint="eastAsia"/>
          <w:sz w:val="24"/>
          <w:szCs w:val="21"/>
        </w:rPr>
        <w:t>，也可获得</w:t>
      </w:r>
      <w:r w:rsidR="004F16AE">
        <w:rPr>
          <w:rFonts w:hint="eastAsia"/>
          <w:sz w:val="24"/>
          <w:szCs w:val="21"/>
        </w:rPr>
        <w:t>推荐面试</w:t>
      </w:r>
      <w:r w:rsidR="00342AF5" w:rsidRPr="00520A26">
        <w:rPr>
          <w:rFonts w:hint="eastAsia"/>
          <w:sz w:val="24"/>
          <w:szCs w:val="21"/>
        </w:rPr>
        <w:t>资格（原则上学生成绩在本专业成绩排</w:t>
      </w:r>
      <w:r w:rsidR="00520A26">
        <w:rPr>
          <w:rFonts w:hint="eastAsia"/>
          <w:sz w:val="24"/>
          <w:szCs w:val="21"/>
        </w:rPr>
        <w:t>名</w:t>
      </w:r>
      <w:r w:rsidR="00342AF5" w:rsidRPr="00520A26">
        <w:rPr>
          <w:rFonts w:hint="eastAsia"/>
          <w:sz w:val="24"/>
          <w:szCs w:val="21"/>
        </w:rPr>
        <w:t>前</w:t>
      </w:r>
      <w:r w:rsidR="006541DD" w:rsidRPr="00520A26">
        <w:rPr>
          <w:rFonts w:hint="eastAsia"/>
          <w:sz w:val="24"/>
          <w:szCs w:val="21"/>
        </w:rPr>
        <w:t>40</w:t>
      </w:r>
      <w:r w:rsidR="00342AF5" w:rsidRPr="00520A26">
        <w:rPr>
          <w:rFonts w:hint="eastAsia"/>
          <w:sz w:val="24"/>
          <w:szCs w:val="21"/>
        </w:rPr>
        <w:t>%</w:t>
      </w:r>
      <w:r w:rsidR="00342AF5" w:rsidRPr="00520A26">
        <w:rPr>
          <w:rFonts w:hint="eastAsia"/>
          <w:sz w:val="24"/>
          <w:szCs w:val="21"/>
        </w:rPr>
        <w:t>）。</w:t>
      </w:r>
    </w:p>
    <w:p w:rsidR="00342AF5" w:rsidRPr="00E55590" w:rsidRDefault="007D09F2" w:rsidP="00DE3B29">
      <w:pPr>
        <w:spacing w:line="360" w:lineRule="auto"/>
        <w:ind w:firstLineChars="200" w:firstLine="480"/>
        <w:rPr>
          <w:sz w:val="24"/>
          <w:szCs w:val="21"/>
        </w:rPr>
      </w:pPr>
      <w:r>
        <w:rPr>
          <w:rFonts w:hint="eastAsia"/>
          <w:sz w:val="24"/>
          <w:szCs w:val="21"/>
        </w:rPr>
        <w:t>①</w:t>
      </w:r>
      <w:r w:rsidR="00342AF5" w:rsidRPr="00E55590">
        <w:rPr>
          <w:rFonts w:hint="eastAsia"/>
          <w:sz w:val="24"/>
          <w:szCs w:val="21"/>
        </w:rPr>
        <w:t>获得经学校认可的各类大学生学科知识竞赛国际级或国家级二等奖以上，并且获奖比例原则上在参赛学生总数的</w:t>
      </w:r>
      <w:r w:rsidR="00342AF5" w:rsidRPr="00E55590">
        <w:rPr>
          <w:rFonts w:hint="eastAsia"/>
          <w:sz w:val="24"/>
          <w:szCs w:val="21"/>
        </w:rPr>
        <w:t>20%</w:t>
      </w:r>
      <w:r w:rsidR="00342AF5" w:rsidRPr="00E55590">
        <w:rPr>
          <w:rFonts w:hint="eastAsia"/>
          <w:sz w:val="24"/>
          <w:szCs w:val="21"/>
        </w:rPr>
        <w:t>以内的学生；或由学院组织学生参加的专业同行认可的大学生竞赛中获得国家二等奖以上的学生。</w:t>
      </w:r>
    </w:p>
    <w:p w:rsidR="00342AF5" w:rsidRPr="00E55590" w:rsidRDefault="007D09F2" w:rsidP="00DE3B29">
      <w:pPr>
        <w:spacing w:line="360" w:lineRule="auto"/>
        <w:ind w:firstLineChars="200" w:firstLine="480"/>
        <w:rPr>
          <w:sz w:val="24"/>
          <w:szCs w:val="21"/>
        </w:rPr>
      </w:pPr>
      <w:r>
        <w:rPr>
          <w:rFonts w:hint="eastAsia"/>
          <w:sz w:val="24"/>
          <w:szCs w:val="21"/>
        </w:rPr>
        <w:t>②</w:t>
      </w:r>
      <w:r w:rsidR="00342AF5" w:rsidRPr="00E55590">
        <w:rPr>
          <w:rFonts w:hint="eastAsia"/>
          <w:sz w:val="24"/>
          <w:szCs w:val="21"/>
        </w:rPr>
        <w:t>在某一学科领域确有特殊专长，如有重大科研成果、</w:t>
      </w:r>
      <w:r w:rsidRPr="00E55590">
        <w:rPr>
          <w:rFonts w:hint="eastAsia"/>
          <w:sz w:val="24"/>
          <w:szCs w:val="21"/>
        </w:rPr>
        <w:t>发表</w:t>
      </w:r>
      <w:r w:rsidR="00342AF5" w:rsidRPr="00E55590">
        <w:rPr>
          <w:rFonts w:hint="eastAsia"/>
          <w:sz w:val="24"/>
          <w:szCs w:val="21"/>
        </w:rPr>
        <w:t>核心期刊论文、出版专著、获得专利</w:t>
      </w:r>
      <w:r>
        <w:rPr>
          <w:rFonts w:hint="eastAsia"/>
          <w:sz w:val="24"/>
          <w:szCs w:val="21"/>
        </w:rPr>
        <w:t>授权</w:t>
      </w:r>
      <w:r w:rsidR="00342AF5" w:rsidRPr="00E55590">
        <w:rPr>
          <w:rFonts w:hint="eastAsia"/>
          <w:sz w:val="24"/>
          <w:szCs w:val="21"/>
        </w:rPr>
        <w:t>等。</w:t>
      </w:r>
    </w:p>
    <w:p w:rsidR="00342AF5" w:rsidRPr="00E55590" w:rsidRDefault="007D09F2" w:rsidP="00DE3B29">
      <w:pPr>
        <w:spacing w:line="360" w:lineRule="auto"/>
        <w:ind w:firstLineChars="200" w:firstLine="480"/>
        <w:rPr>
          <w:sz w:val="24"/>
          <w:szCs w:val="21"/>
        </w:rPr>
      </w:pPr>
      <w:r>
        <w:rPr>
          <w:rFonts w:hint="eastAsia"/>
          <w:sz w:val="24"/>
          <w:szCs w:val="21"/>
        </w:rPr>
        <w:t>③具有</w:t>
      </w:r>
      <w:r w:rsidRPr="00E55590">
        <w:rPr>
          <w:rFonts w:hint="eastAsia"/>
          <w:sz w:val="24"/>
          <w:szCs w:val="21"/>
        </w:rPr>
        <w:t>文艺特长生和体育特长</w:t>
      </w:r>
      <w:r>
        <w:rPr>
          <w:rFonts w:hint="eastAsia"/>
          <w:sz w:val="24"/>
          <w:szCs w:val="21"/>
        </w:rPr>
        <w:t>并在重大</w:t>
      </w:r>
      <w:r w:rsidR="00342AF5" w:rsidRPr="00E55590">
        <w:rPr>
          <w:rFonts w:hint="eastAsia"/>
          <w:sz w:val="24"/>
          <w:szCs w:val="21"/>
        </w:rPr>
        <w:t>活动</w:t>
      </w:r>
      <w:r>
        <w:rPr>
          <w:rFonts w:hint="eastAsia"/>
          <w:sz w:val="24"/>
          <w:szCs w:val="21"/>
        </w:rPr>
        <w:t>或重要赛事</w:t>
      </w:r>
      <w:r w:rsidR="00520A26">
        <w:rPr>
          <w:rFonts w:hint="eastAsia"/>
          <w:sz w:val="24"/>
          <w:szCs w:val="21"/>
        </w:rPr>
        <w:t>中为学校争得显著荣誉的学生</w:t>
      </w:r>
      <w:r w:rsidR="00342AF5" w:rsidRPr="00E55590">
        <w:rPr>
          <w:rFonts w:hint="eastAsia"/>
          <w:sz w:val="24"/>
          <w:szCs w:val="21"/>
        </w:rPr>
        <w:t>。</w:t>
      </w:r>
    </w:p>
    <w:p w:rsidR="001D1201" w:rsidRPr="00E55590" w:rsidRDefault="001D1201" w:rsidP="001D1201">
      <w:pPr>
        <w:spacing w:line="360" w:lineRule="auto"/>
        <w:ind w:firstLineChars="200" w:firstLine="480"/>
        <w:rPr>
          <w:sz w:val="24"/>
          <w:szCs w:val="21"/>
        </w:rPr>
      </w:pPr>
      <w:r w:rsidRPr="00441F7E">
        <w:rPr>
          <w:rFonts w:hint="eastAsia"/>
          <w:sz w:val="24"/>
          <w:szCs w:val="21"/>
        </w:rPr>
        <w:t>综合排名与综合测评成绩计算公式如下</w:t>
      </w:r>
      <w:r w:rsidRPr="00E55590">
        <w:rPr>
          <w:rFonts w:hint="eastAsia"/>
          <w:sz w:val="24"/>
          <w:szCs w:val="21"/>
        </w:rPr>
        <w:t>：</w:t>
      </w:r>
    </w:p>
    <w:p w:rsidR="001D1201" w:rsidRPr="001D1201" w:rsidRDefault="001D1201" w:rsidP="002852EF">
      <w:pPr>
        <w:spacing w:line="480" w:lineRule="auto"/>
        <w:rPr>
          <w:rFonts w:ascii="仿宋" w:eastAsia="仿宋" w:hAnsi="仿宋"/>
          <w:b/>
          <w:sz w:val="24"/>
          <w:szCs w:val="24"/>
        </w:rPr>
      </w:pPr>
      <w:r w:rsidRPr="00EB4EB6">
        <w:rPr>
          <w:rFonts w:ascii="仿宋" w:eastAsia="仿宋" w:hAnsi="仿宋" w:hint="eastAsia"/>
          <w:b/>
          <w:sz w:val="24"/>
          <w:szCs w:val="24"/>
        </w:rPr>
        <w:t>综合排名</w:t>
      </w:r>
      <w:r w:rsidRPr="00EB4EB6">
        <w:rPr>
          <w:rFonts w:ascii="仿宋" w:eastAsia="仿宋" w:hAnsi="仿宋"/>
          <w:b/>
          <w:sz w:val="24"/>
          <w:szCs w:val="24"/>
        </w:rPr>
        <w:t>=</w:t>
      </w:r>
      <w:r w:rsidRPr="00EB4EB6">
        <w:rPr>
          <w:rFonts w:ascii="仿宋" w:eastAsia="仿宋" w:hAnsi="仿宋" w:hint="eastAsia"/>
          <w:b/>
          <w:sz w:val="24"/>
          <w:szCs w:val="24"/>
        </w:rPr>
        <w:t>学习成绩专业</w:t>
      </w:r>
      <w:r>
        <w:rPr>
          <w:rFonts w:ascii="仿宋" w:eastAsia="仿宋" w:hAnsi="仿宋" w:hint="eastAsia"/>
          <w:b/>
          <w:sz w:val="24"/>
          <w:szCs w:val="24"/>
        </w:rPr>
        <w:t>相对</w:t>
      </w:r>
      <w:r w:rsidR="002852EF">
        <w:rPr>
          <w:rFonts w:ascii="仿宋" w:eastAsia="仿宋" w:hAnsi="仿宋" w:hint="eastAsia"/>
          <w:b/>
          <w:sz w:val="24"/>
          <w:szCs w:val="24"/>
        </w:rPr>
        <w:t>排名</w:t>
      </w:r>
      <w:r>
        <w:rPr>
          <w:rFonts w:ascii="宋体" w:hint="eastAsia"/>
          <w:b/>
          <w:sz w:val="24"/>
          <w:szCs w:val="24"/>
        </w:rPr>
        <w:t>×</w:t>
      </w:r>
      <w:r w:rsidRPr="00EB4EB6">
        <w:rPr>
          <w:rFonts w:ascii="仿宋" w:eastAsia="仿宋" w:hAnsi="仿宋"/>
          <w:b/>
          <w:sz w:val="24"/>
          <w:szCs w:val="24"/>
        </w:rPr>
        <w:t>0.</w:t>
      </w:r>
      <w:r>
        <w:rPr>
          <w:rFonts w:ascii="仿宋" w:eastAsia="仿宋" w:hAnsi="仿宋"/>
          <w:b/>
          <w:sz w:val="24"/>
          <w:szCs w:val="24"/>
        </w:rPr>
        <w:t>6</w:t>
      </w:r>
      <w:r w:rsidRPr="00EB4EB6">
        <w:rPr>
          <w:rFonts w:ascii="仿宋" w:eastAsia="仿宋" w:hAnsi="仿宋"/>
          <w:b/>
          <w:sz w:val="24"/>
          <w:szCs w:val="24"/>
        </w:rPr>
        <w:t>+</w:t>
      </w:r>
      <w:r>
        <w:rPr>
          <w:rFonts w:ascii="仿宋" w:eastAsia="仿宋" w:hAnsi="仿宋" w:hint="eastAsia"/>
          <w:b/>
          <w:sz w:val="24"/>
          <w:szCs w:val="24"/>
        </w:rPr>
        <w:t>特长</w:t>
      </w:r>
      <w:r w:rsidR="002852EF">
        <w:rPr>
          <w:rFonts w:ascii="仿宋" w:eastAsia="仿宋" w:hAnsi="仿宋" w:hint="eastAsia"/>
          <w:b/>
          <w:sz w:val="24"/>
          <w:szCs w:val="24"/>
        </w:rPr>
        <w:t>评价</w:t>
      </w:r>
      <w:r>
        <w:rPr>
          <w:rFonts w:ascii="宋体" w:hint="eastAsia"/>
          <w:b/>
          <w:sz w:val="24"/>
          <w:szCs w:val="24"/>
        </w:rPr>
        <w:t>×</w:t>
      </w:r>
      <w:r w:rsidRPr="00EB4EB6">
        <w:rPr>
          <w:rFonts w:ascii="仿宋" w:eastAsia="仿宋" w:hAnsi="仿宋"/>
          <w:b/>
          <w:sz w:val="24"/>
          <w:szCs w:val="24"/>
        </w:rPr>
        <w:t>0.</w:t>
      </w:r>
      <w:r>
        <w:rPr>
          <w:rFonts w:ascii="仿宋" w:eastAsia="仿宋" w:hAnsi="仿宋"/>
          <w:b/>
          <w:sz w:val="24"/>
          <w:szCs w:val="24"/>
        </w:rPr>
        <w:t>3</w:t>
      </w:r>
      <w:r w:rsidRPr="00EB4EB6">
        <w:rPr>
          <w:rFonts w:ascii="仿宋" w:eastAsia="仿宋" w:hAnsi="仿宋"/>
          <w:b/>
          <w:sz w:val="24"/>
          <w:szCs w:val="24"/>
        </w:rPr>
        <w:t>+</w:t>
      </w:r>
      <w:r>
        <w:rPr>
          <w:rFonts w:ascii="仿宋" w:eastAsia="仿宋" w:hAnsi="仿宋"/>
          <w:b/>
          <w:sz w:val="24"/>
          <w:szCs w:val="24"/>
        </w:rPr>
        <w:t>其他</w:t>
      </w:r>
      <w:r w:rsidRPr="00EB4EB6">
        <w:rPr>
          <w:rFonts w:ascii="仿宋" w:eastAsia="仿宋" w:hAnsi="仿宋" w:hint="eastAsia"/>
          <w:b/>
          <w:sz w:val="24"/>
          <w:szCs w:val="24"/>
        </w:rPr>
        <w:t>表现</w:t>
      </w:r>
      <w:r w:rsidR="002852EF">
        <w:rPr>
          <w:rFonts w:ascii="仿宋" w:eastAsia="仿宋" w:hAnsi="仿宋" w:hint="eastAsia"/>
          <w:b/>
          <w:sz w:val="24"/>
          <w:szCs w:val="24"/>
        </w:rPr>
        <w:t>评价</w:t>
      </w:r>
      <w:r>
        <w:rPr>
          <w:rFonts w:ascii="宋体" w:hint="eastAsia"/>
          <w:b/>
          <w:sz w:val="24"/>
          <w:szCs w:val="24"/>
        </w:rPr>
        <w:t>×</w:t>
      </w:r>
      <w:r>
        <w:rPr>
          <w:rFonts w:ascii="仿宋" w:eastAsia="仿宋" w:hAnsi="仿宋"/>
          <w:b/>
          <w:sz w:val="24"/>
          <w:szCs w:val="24"/>
        </w:rPr>
        <w:t>0.1</w:t>
      </w:r>
    </w:p>
    <w:p w:rsidR="008113FF" w:rsidRDefault="000A110F" w:rsidP="002852EF">
      <w:pPr>
        <w:widowControl/>
        <w:spacing w:line="360" w:lineRule="auto"/>
        <w:ind w:firstLineChars="200" w:firstLine="480"/>
        <w:jc w:val="left"/>
        <w:rPr>
          <w:sz w:val="24"/>
          <w:szCs w:val="21"/>
        </w:rPr>
      </w:pPr>
      <w:r w:rsidRPr="000A110F">
        <w:rPr>
          <w:sz w:val="24"/>
          <w:szCs w:val="21"/>
        </w:rPr>
        <w:t>学科知识竞赛获奖生和特殊专长</w:t>
      </w:r>
      <w:proofErr w:type="gramStart"/>
      <w:r w:rsidRPr="000A110F">
        <w:rPr>
          <w:sz w:val="24"/>
          <w:szCs w:val="21"/>
        </w:rPr>
        <w:t>生</w:t>
      </w:r>
      <w:r w:rsidRPr="000A110F">
        <w:rPr>
          <w:rFonts w:hint="eastAsia"/>
          <w:sz w:val="24"/>
          <w:szCs w:val="21"/>
        </w:rPr>
        <w:t>推免</w:t>
      </w:r>
      <w:proofErr w:type="gramEnd"/>
      <w:r w:rsidRPr="000A110F">
        <w:rPr>
          <w:rFonts w:hint="eastAsia"/>
          <w:sz w:val="24"/>
          <w:szCs w:val="21"/>
        </w:rPr>
        <w:t>工作</w:t>
      </w:r>
      <w:r w:rsidRPr="000A110F">
        <w:rPr>
          <w:sz w:val="24"/>
          <w:szCs w:val="21"/>
        </w:rPr>
        <w:t>按照个人申请</w:t>
      </w:r>
      <w:r w:rsidRPr="000A110F">
        <w:rPr>
          <w:rFonts w:hint="eastAsia"/>
          <w:sz w:val="24"/>
          <w:szCs w:val="21"/>
        </w:rPr>
        <w:t>、申请材料公示</w:t>
      </w:r>
      <w:r w:rsidRPr="000A110F">
        <w:rPr>
          <w:sz w:val="24"/>
          <w:szCs w:val="21"/>
        </w:rPr>
        <w:t>、</w:t>
      </w:r>
      <w:r w:rsidRPr="000A110F">
        <w:rPr>
          <w:rFonts w:hint="eastAsia"/>
          <w:sz w:val="24"/>
          <w:szCs w:val="21"/>
        </w:rPr>
        <w:t>学院排序计算推荐次序、学校审核并分配名额，学院确定名单报学校审定、学院公示的流程进行。</w:t>
      </w:r>
      <w:r w:rsidR="008113FF" w:rsidRPr="00E55590">
        <w:rPr>
          <w:sz w:val="24"/>
          <w:szCs w:val="21"/>
        </w:rPr>
        <w:t>学院对</w:t>
      </w:r>
      <w:r w:rsidR="008113FF" w:rsidRPr="00E55590">
        <w:rPr>
          <w:rFonts w:hint="eastAsia"/>
          <w:sz w:val="24"/>
          <w:szCs w:val="21"/>
        </w:rPr>
        <w:t>申请此类推</w:t>
      </w:r>
      <w:proofErr w:type="gramStart"/>
      <w:r w:rsidR="008113FF" w:rsidRPr="00E55590">
        <w:rPr>
          <w:rFonts w:hint="eastAsia"/>
          <w:sz w:val="24"/>
          <w:szCs w:val="21"/>
        </w:rPr>
        <w:t>免学生</w:t>
      </w:r>
      <w:proofErr w:type="gramEnd"/>
      <w:r w:rsidR="008113FF" w:rsidRPr="00E55590">
        <w:rPr>
          <w:rFonts w:hint="eastAsia"/>
          <w:sz w:val="24"/>
          <w:szCs w:val="21"/>
        </w:rPr>
        <w:t>进行资格审核，</w:t>
      </w:r>
      <w:r w:rsidR="008113FF" w:rsidRPr="00E55590">
        <w:rPr>
          <w:sz w:val="24"/>
          <w:szCs w:val="21"/>
        </w:rPr>
        <w:t>并组织相关专业</w:t>
      </w:r>
      <w:r w:rsidR="008113FF" w:rsidRPr="00E55590">
        <w:rPr>
          <w:rFonts w:hint="eastAsia"/>
          <w:sz w:val="24"/>
          <w:szCs w:val="21"/>
        </w:rPr>
        <w:t>专家、教师</w:t>
      </w:r>
      <w:r w:rsidR="008113FF" w:rsidRPr="00E55590">
        <w:rPr>
          <w:sz w:val="24"/>
          <w:szCs w:val="21"/>
        </w:rPr>
        <w:t>组成考察组（不少于</w:t>
      </w:r>
      <w:r w:rsidR="008113FF" w:rsidRPr="00E55590">
        <w:rPr>
          <w:rFonts w:hint="eastAsia"/>
          <w:sz w:val="24"/>
          <w:szCs w:val="21"/>
        </w:rPr>
        <w:t>3</w:t>
      </w:r>
      <w:r w:rsidR="008113FF" w:rsidRPr="00E55590">
        <w:rPr>
          <w:sz w:val="24"/>
          <w:szCs w:val="21"/>
        </w:rPr>
        <w:t>人</w:t>
      </w:r>
      <w:r w:rsidR="008113FF" w:rsidRPr="00E55590">
        <w:rPr>
          <w:rFonts w:hint="eastAsia"/>
          <w:sz w:val="24"/>
          <w:szCs w:val="21"/>
        </w:rPr>
        <w:t>）对其进行面试考察，并出具考察意见，学院根据</w:t>
      </w:r>
      <w:r w:rsidR="008113FF" w:rsidRPr="00E55590">
        <w:rPr>
          <w:rFonts w:hint="eastAsia"/>
          <w:sz w:val="24"/>
          <w:szCs w:val="21"/>
        </w:rPr>
        <w:lastRenderedPageBreak/>
        <w:t>专家组考察意见向学校推荐符合培养条件的学生。</w:t>
      </w:r>
      <w:r w:rsidR="00FD4C90">
        <w:rPr>
          <w:rFonts w:hint="eastAsia"/>
          <w:sz w:val="24"/>
          <w:szCs w:val="21"/>
        </w:rPr>
        <w:t>具体</w:t>
      </w:r>
      <w:r w:rsidR="00FD4C90" w:rsidRPr="00E55590">
        <w:rPr>
          <w:rFonts w:hint="eastAsia"/>
          <w:sz w:val="24"/>
          <w:szCs w:val="21"/>
        </w:rPr>
        <w:t>计算方法详见附件</w:t>
      </w:r>
      <w:r w:rsidR="00FD4C90">
        <w:rPr>
          <w:sz w:val="24"/>
          <w:szCs w:val="21"/>
        </w:rPr>
        <w:t>2</w:t>
      </w:r>
      <w:r w:rsidR="00FD4C90">
        <w:rPr>
          <w:rFonts w:hint="eastAsia"/>
          <w:sz w:val="24"/>
          <w:szCs w:val="21"/>
        </w:rPr>
        <w:t>《</w:t>
      </w:r>
      <w:r w:rsidR="00FD4C90" w:rsidRPr="00FD4C90">
        <w:rPr>
          <w:rFonts w:hint="eastAsia"/>
          <w:sz w:val="24"/>
          <w:szCs w:val="21"/>
        </w:rPr>
        <w:t>北京理工大学人文与社会科学学院本科特长生推免计算办法</w:t>
      </w:r>
      <w:r w:rsidR="00FD4C90">
        <w:rPr>
          <w:rFonts w:hint="eastAsia"/>
          <w:sz w:val="24"/>
          <w:szCs w:val="21"/>
        </w:rPr>
        <w:t>》。</w:t>
      </w:r>
    </w:p>
    <w:p w:rsidR="00342AF5" w:rsidRPr="00E55590" w:rsidRDefault="00342AF5" w:rsidP="002852EF">
      <w:pPr>
        <w:spacing w:line="360" w:lineRule="auto"/>
        <w:ind w:firstLineChars="200" w:firstLine="480"/>
        <w:rPr>
          <w:sz w:val="24"/>
          <w:szCs w:val="21"/>
        </w:rPr>
      </w:pPr>
      <w:r w:rsidRPr="00E55590">
        <w:rPr>
          <w:rFonts w:hint="eastAsia"/>
          <w:sz w:val="24"/>
          <w:szCs w:val="21"/>
        </w:rPr>
        <w:t>3.</w:t>
      </w:r>
      <w:r w:rsidR="004F16AE">
        <w:rPr>
          <w:rFonts w:hint="eastAsia"/>
          <w:sz w:val="24"/>
          <w:szCs w:val="21"/>
        </w:rPr>
        <w:t>专项工作特长生：</w:t>
      </w:r>
      <w:r w:rsidR="00E26F7F" w:rsidRPr="00E55590">
        <w:rPr>
          <w:rFonts w:hint="eastAsia"/>
          <w:sz w:val="24"/>
          <w:szCs w:val="21"/>
        </w:rPr>
        <w:t>研究生支教团</w:t>
      </w:r>
      <w:r w:rsidR="00586B4B">
        <w:rPr>
          <w:rFonts w:hint="eastAsia"/>
          <w:sz w:val="24"/>
          <w:szCs w:val="21"/>
        </w:rPr>
        <w:t>和</w:t>
      </w:r>
      <w:r w:rsidR="00586B4B" w:rsidRPr="00E55590">
        <w:rPr>
          <w:rFonts w:hint="eastAsia"/>
          <w:sz w:val="24"/>
          <w:szCs w:val="21"/>
        </w:rPr>
        <w:t>保资</w:t>
      </w:r>
      <w:r w:rsidR="00586B4B">
        <w:rPr>
          <w:rFonts w:hint="eastAsia"/>
          <w:sz w:val="24"/>
          <w:szCs w:val="21"/>
        </w:rPr>
        <w:t>生</w:t>
      </w:r>
    </w:p>
    <w:p w:rsidR="00FD4C90" w:rsidRPr="002852EF" w:rsidRDefault="002852EF" w:rsidP="002852EF">
      <w:pPr>
        <w:spacing w:line="360" w:lineRule="auto"/>
        <w:ind w:firstLineChars="200" w:firstLine="480"/>
        <w:rPr>
          <w:sz w:val="24"/>
          <w:szCs w:val="21"/>
        </w:rPr>
      </w:pPr>
      <w:r w:rsidRPr="002852EF">
        <w:rPr>
          <w:rFonts w:hint="eastAsia"/>
          <w:sz w:val="24"/>
          <w:szCs w:val="21"/>
        </w:rPr>
        <w:t>相关实施细则由学院</w:t>
      </w:r>
      <w:r w:rsidRPr="002852EF">
        <w:rPr>
          <w:sz w:val="24"/>
          <w:szCs w:val="21"/>
        </w:rPr>
        <w:t>、</w:t>
      </w:r>
      <w:r w:rsidRPr="002852EF">
        <w:rPr>
          <w:rFonts w:hint="eastAsia"/>
          <w:sz w:val="24"/>
          <w:szCs w:val="21"/>
        </w:rPr>
        <w:t>团委、体育部、学生工作处制定，并在本单位网站提前公示，严格执行。</w:t>
      </w:r>
    </w:p>
    <w:p w:rsidR="005A1EBF" w:rsidRPr="00E55590" w:rsidRDefault="00445E05" w:rsidP="006F5216">
      <w:pPr>
        <w:spacing w:line="360" w:lineRule="auto"/>
        <w:ind w:firstLineChars="200" w:firstLine="482"/>
        <w:rPr>
          <w:b/>
          <w:sz w:val="24"/>
          <w:szCs w:val="21"/>
        </w:rPr>
      </w:pPr>
      <w:r w:rsidRPr="00E55590">
        <w:rPr>
          <w:rFonts w:hint="eastAsia"/>
          <w:b/>
          <w:sz w:val="24"/>
          <w:szCs w:val="21"/>
        </w:rPr>
        <w:t>四</w:t>
      </w:r>
      <w:r w:rsidR="005A1EBF" w:rsidRPr="00E55590">
        <w:rPr>
          <w:rFonts w:hint="eastAsia"/>
          <w:b/>
          <w:sz w:val="24"/>
          <w:szCs w:val="21"/>
        </w:rPr>
        <w:t>、推荐免试工作安排</w:t>
      </w:r>
    </w:p>
    <w:p w:rsidR="006F5216" w:rsidRDefault="00520A26" w:rsidP="006F5216">
      <w:pPr>
        <w:spacing w:line="360" w:lineRule="auto"/>
        <w:ind w:firstLineChars="200" w:firstLine="480"/>
        <w:rPr>
          <w:sz w:val="24"/>
          <w:szCs w:val="21"/>
        </w:rPr>
      </w:pPr>
      <w:r>
        <w:rPr>
          <w:rFonts w:hint="eastAsia"/>
          <w:sz w:val="24"/>
          <w:szCs w:val="21"/>
        </w:rPr>
        <w:t>经学校推免生遴选工作领导小组审核通过后，</w:t>
      </w:r>
      <w:r w:rsidR="00A55911" w:rsidRPr="00E55590">
        <w:rPr>
          <w:rFonts w:hint="eastAsia"/>
          <w:sz w:val="24"/>
          <w:szCs w:val="21"/>
        </w:rPr>
        <w:t>学院将推荐遴选细则及本</w:t>
      </w:r>
      <w:proofErr w:type="gramStart"/>
      <w:r w:rsidR="00A55911" w:rsidRPr="00E55590">
        <w:rPr>
          <w:rFonts w:hint="eastAsia"/>
          <w:sz w:val="24"/>
          <w:szCs w:val="21"/>
        </w:rPr>
        <w:t>单位推免名额</w:t>
      </w:r>
      <w:proofErr w:type="gramEnd"/>
      <w:r w:rsidR="000A110F" w:rsidRPr="001A375E">
        <w:rPr>
          <w:rFonts w:hint="eastAsia"/>
          <w:sz w:val="24"/>
          <w:szCs w:val="21"/>
        </w:rPr>
        <w:t>按学校要求</w:t>
      </w:r>
      <w:r w:rsidR="00A55911" w:rsidRPr="00E55590">
        <w:rPr>
          <w:rFonts w:hint="eastAsia"/>
          <w:sz w:val="24"/>
          <w:szCs w:val="21"/>
        </w:rPr>
        <w:t>公布在学院网站。</w:t>
      </w:r>
      <w:r>
        <w:rPr>
          <w:rFonts w:hint="eastAsia"/>
          <w:sz w:val="24"/>
          <w:szCs w:val="21"/>
        </w:rPr>
        <w:t>公示内容包括推免生名额、</w:t>
      </w:r>
      <w:proofErr w:type="gramStart"/>
      <w:r w:rsidR="00A55911" w:rsidRPr="00E55590">
        <w:rPr>
          <w:rFonts w:hint="eastAsia"/>
          <w:sz w:val="24"/>
          <w:szCs w:val="21"/>
        </w:rPr>
        <w:t>推免</w:t>
      </w:r>
      <w:r>
        <w:rPr>
          <w:rFonts w:hint="eastAsia"/>
          <w:sz w:val="24"/>
          <w:szCs w:val="21"/>
        </w:rPr>
        <w:t>办法</w:t>
      </w:r>
      <w:proofErr w:type="gramEnd"/>
      <w:r>
        <w:rPr>
          <w:rFonts w:hint="eastAsia"/>
          <w:sz w:val="24"/>
          <w:szCs w:val="21"/>
        </w:rPr>
        <w:t>实施细则、推免生候选人名单（含候选人姓名、</w:t>
      </w:r>
      <w:r w:rsidRPr="00E55590">
        <w:rPr>
          <w:rFonts w:hint="eastAsia"/>
          <w:sz w:val="24"/>
          <w:szCs w:val="21"/>
        </w:rPr>
        <w:t>专业、综合</w:t>
      </w:r>
      <w:r>
        <w:rPr>
          <w:rFonts w:hint="eastAsia"/>
          <w:sz w:val="24"/>
          <w:szCs w:val="21"/>
        </w:rPr>
        <w:t>成绩及</w:t>
      </w:r>
      <w:r w:rsidRPr="00E55590">
        <w:rPr>
          <w:rFonts w:hint="eastAsia"/>
          <w:sz w:val="24"/>
          <w:szCs w:val="21"/>
        </w:rPr>
        <w:t>排名</w:t>
      </w:r>
      <w:r>
        <w:rPr>
          <w:rFonts w:hint="eastAsia"/>
          <w:sz w:val="24"/>
          <w:szCs w:val="21"/>
        </w:rPr>
        <w:t>情况）</w:t>
      </w:r>
      <w:r w:rsidR="00A55911" w:rsidRPr="00E55590">
        <w:rPr>
          <w:rFonts w:hint="eastAsia"/>
          <w:sz w:val="24"/>
          <w:szCs w:val="21"/>
        </w:rPr>
        <w:t>。公示时间不少于</w:t>
      </w:r>
      <w:r w:rsidR="00A55911" w:rsidRPr="00E55590">
        <w:rPr>
          <w:rFonts w:hint="eastAsia"/>
          <w:sz w:val="24"/>
          <w:szCs w:val="21"/>
        </w:rPr>
        <w:t>10</w:t>
      </w:r>
      <w:r w:rsidR="00A55911" w:rsidRPr="00E55590">
        <w:rPr>
          <w:rFonts w:hint="eastAsia"/>
          <w:sz w:val="24"/>
          <w:szCs w:val="21"/>
        </w:rPr>
        <w:t>个工作日。</w:t>
      </w:r>
      <w:r w:rsidR="005A1EBF" w:rsidRPr="00E55590">
        <w:rPr>
          <w:rFonts w:hint="eastAsia"/>
          <w:sz w:val="24"/>
          <w:szCs w:val="21"/>
        </w:rPr>
        <w:t>为确保推免工作顺利进行，防止推荐名额作废，</w:t>
      </w:r>
      <w:proofErr w:type="gramStart"/>
      <w:r w:rsidR="005A1EBF" w:rsidRPr="00E55590">
        <w:rPr>
          <w:rFonts w:hint="eastAsia"/>
          <w:sz w:val="24"/>
          <w:szCs w:val="21"/>
        </w:rPr>
        <w:t>获得推免资格</w:t>
      </w:r>
      <w:proofErr w:type="gramEnd"/>
      <w:r w:rsidR="005A1EBF" w:rsidRPr="00E55590">
        <w:rPr>
          <w:rFonts w:hint="eastAsia"/>
          <w:sz w:val="24"/>
          <w:szCs w:val="21"/>
        </w:rPr>
        <w:t>的同学</w:t>
      </w:r>
      <w:r w:rsidR="00586B4B">
        <w:rPr>
          <w:rFonts w:hint="eastAsia"/>
          <w:sz w:val="24"/>
          <w:szCs w:val="21"/>
        </w:rPr>
        <w:t>需要</w:t>
      </w:r>
      <w:r w:rsidR="005A1EBF" w:rsidRPr="00E55590">
        <w:rPr>
          <w:rFonts w:hint="eastAsia"/>
          <w:sz w:val="24"/>
          <w:szCs w:val="21"/>
        </w:rPr>
        <w:t>与我校教务处签订《</w:t>
      </w:r>
      <w:r w:rsidR="000A110F">
        <w:rPr>
          <w:rFonts w:hint="eastAsia"/>
          <w:sz w:val="24"/>
          <w:szCs w:val="21"/>
        </w:rPr>
        <w:t>北京理工大学</w:t>
      </w:r>
      <w:r w:rsidR="0078061A" w:rsidRPr="00E55590">
        <w:rPr>
          <w:rFonts w:hint="eastAsia"/>
          <w:sz w:val="24"/>
          <w:szCs w:val="21"/>
        </w:rPr>
        <w:t>推荐免试攻读研究生</w:t>
      </w:r>
      <w:r w:rsidR="005A1EBF" w:rsidRPr="00E55590">
        <w:rPr>
          <w:rFonts w:hint="eastAsia"/>
          <w:sz w:val="24"/>
          <w:szCs w:val="21"/>
        </w:rPr>
        <w:t>协议书》。</w:t>
      </w:r>
    </w:p>
    <w:p w:rsidR="00586B4B" w:rsidRDefault="00586B4B" w:rsidP="006F5216">
      <w:pPr>
        <w:spacing w:line="360" w:lineRule="auto"/>
        <w:jc w:val="right"/>
        <w:rPr>
          <w:sz w:val="24"/>
          <w:szCs w:val="21"/>
        </w:rPr>
      </w:pPr>
    </w:p>
    <w:p w:rsidR="00586B4B" w:rsidRDefault="00586B4B" w:rsidP="006F5216">
      <w:pPr>
        <w:spacing w:line="360" w:lineRule="auto"/>
        <w:jc w:val="right"/>
        <w:rPr>
          <w:sz w:val="24"/>
          <w:szCs w:val="21"/>
        </w:rPr>
      </w:pPr>
    </w:p>
    <w:p w:rsidR="00BE6D3E" w:rsidRPr="00E55590" w:rsidRDefault="00BE6D3E" w:rsidP="006F5216">
      <w:pPr>
        <w:spacing w:line="360" w:lineRule="auto"/>
        <w:jc w:val="right"/>
        <w:rPr>
          <w:sz w:val="24"/>
          <w:szCs w:val="21"/>
        </w:rPr>
      </w:pPr>
      <w:r w:rsidRPr="00E55590">
        <w:rPr>
          <w:rFonts w:hint="eastAsia"/>
          <w:sz w:val="24"/>
          <w:szCs w:val="21"/>
        </w:rPr>
        <w:t>人文</w:t>
      </w:r>
      <w:r w:rsidR="00A55911" w:rsidRPr="00E55590">
        <w:rPr>
          <w:rFonts w:hint="eastAsia"/>
          <w:sz w:val="24"/>
          <w:szCs w:val="21"/>
        </w:rPr>
        <w:t>与社会科学</w:t>
      </w:r>
      <w:r w:rsidRPr="00E55590">
        <w:rPr>
          <w:rFonts w:hint="eastAsia"/>
          <w:sz w:val="24"/>
          <w:szCs w:val="21"/>
        </w:rPr>
        <w:t>学院</w:t>
      </w:r>
    </w:p>
    <w:p w:rsidR="006F5216" w:rsidRDefault="00A55911" w:rsidP="006F5216">
      <w:pPr>
        <w:spacing w:line="360" w:lineRule="auto"/>
        <w:jc w:val="right"/>
        <w:rPr>
          <w:sz w:val="24"/>
          <w:szCs w:val="21"/>
        </w:rPr>
      </w:pPr>
      <w:r w:rsidRPr="00E55590">
        <w:rPr>
          <w:rFonts w:hint="eastAsia"/>
          <w:sz w:val="24"/>
          <w:szCs w:val="21"/>
        </w:rPr>
        <w:t>201</w:t>
      </w:r>
      <w:r w:rsidR="001D1201">
        <w:rPr>
          <w:sz w:val="24"/>
          <w:szCs w:val="21"/>
        </w:rPr>
        <w:t>7</w:t>
      </w:r>
      <w:r w:rsidRPr="00E55590">
        <w:rPr>
          <w:rFonts w:hint="eastAsia"/>
          <w:sz w:val="24"/>
          <w:szCs w:val="21"/>
        </w:rPr>
        <w:t>年</w:t>
      </w:r>
      <w:r w:rsidRPr="00E55590">
        <w:rPr>
          <w:rFonts w:hint="eastAsia"/>
          <w:sz w:val="24"/>
          <w:szCs w:val="21"/>
        </w:rPr>
        <w:t>9</w:t>
      </w:r>
      <w:r w:rsidRPr="00E55590">
        <w:rPr>
          <w:rFonts w:hint="eastAsia"/>
          <w:sz w:val="24"/>
          <w:szCs w:val="21"/>
        </w:rPr>
        <w:t>月</w:t>
      </w:r>
      <w:r w:rsidR="000A110F">
        <w:rPr>
          <w:rFonts w:hint="eastAsia"/>
          <w:sz w:val="24"/>
          <w:szCs w:val="21"/>
        </w:rPr>
        <w:t>8</w:t>
      </w:r>
      <w:r w:rsidRPr="00E55590">
        <w:rPr>
          <w:rFonts w:hint="eastAsia"/>
          <w:sz w:val="24"/>
          <w:szCs w:val="21"/>
        </w:rPr>
        <w:t>日</w:t>
      </w:r>
    </w:p>
    <w:p w:rsidR="00FD4C90" w:rsidRDefault="00FD4C90" w:rsidP="00E13D29">
      <w:pPr>
        <w:ind w:firstLineChars="250" w:firstLine="753"/>
        <w:jc w:val="center"/>
        <w:rPr>
          <w:rFonts w:ascii="宋体"/>
          <w:b/>
          <w:sz w:val="30"/>
          <w:szCs w:val="30"/>
        </w:rPr>
      </w:pPr>
    </w:p>
    <w:p w:rsidR="00FD4C90" w:rsidRDefault="00FD4C90" w:rsidP="00E13D29">
      <w:pPr>
        <w:ind w:firstLineChars="250" w:firstLine="753"/>
        <w:jc w:val="center"/>
        <w:rPr>
          <w:rFonts w:ascii="宋体"/>
          <w:b/>
          <w:sz w:val="30"/>
          <w:szCs w:val="30"/>
        </w:rPr>
      </w:pPr>
    </w:p>
    <w:p w:rsidR="00E13D29" w:rsidRPr="00586B4B" w:rsidRDefault="00E13D29" w:rsidP="00E13D29">
      <w:pPr>
        <w:spacing w:line="360" w:lineRule="auto"/>
        <w:rPr>
          <w:sz w:val="24"/>
          <w:szCs w:val="24"/>
        </w:rPr>
      </w:pPr>
    </w:p>
    <w:p w:rsidR="00E13D29" w:rsidRDefault="00E13D29" w:rsidP="006F5216">
      <w:pPr>
        <w:spacing w:line="360" w:lineRule="auto"/>
        <w:jc w:val="left"/>
        <w:rPr>
          <w:sz w:val="24"/>
          <w:szCs w:val="21"/>
        </w:rPr>
      </w:pPr>
    </w:p>
    <w:p w:rsidR="00E13D29" w:rsidRDefault="00E13D29" w:rsidP="006F5216">
      <w:pPr>
        <w:spacing w:line="360" w:lineRule="auto"/>
        <w:jc w:val="left"/>
        <w:rPr>
          <w:sz w:val="24"/>
          <w:szCs w:val="21"/>
        </w:rPr>
      </w:pPr>
    </w:p>
    <w:p w:rsidR="00317490" w:rsidRDefault="00317490" w:rsidP="00E13D29">
      <w:pPr>
        <w:spacing w:line="360" w:lineRule="auto"/>
        <w:rPr>
          <w:sz w:val="24"/>
          <w:szCs w:val="24"/>
        </w:rPr>
      </w:pPr>
    </w:p>
    <w:p w:rsidR="00317490" w:rsidRDefault="00317490" w:rsidP="00E13D29">
      <w:pPr>
        <w:spacing w:line="360" w:lineRule="auto"/>
        <w:rPr>
          <w:sz w:val="24"/>
          <w:szCs w:val="24"/>
        </w:rPr>
      </w:pPr>
    </w:p>
    <w:p w:rsidR="006F5216" w:rsidRDefault="00D74A10" w:rsidP="00BC00E5">
      <w:pPr>
        <w:spacing w:line="360" w:lineRule="auto"/>
        <w:rPr>
          <w:sz w:val="24"/>
          <w:szCs w:val="24"/>
        </w:rPr>
      </w:pPr>
      <w:r w:rsidRPr="00E13D29">
        <w:rPr>
          <w:sz w:val="24"/>
          <w:szCs w:val="24"/>
        </w:rPr>
        <w:t>附</w:t>
      </w:r>
      <w:r w:rsidR="00BC00E5">
        <w:rPr>
          <w:sz w:val="24"/>
          <w:szCs w:val="24"/>
        </w:rPr>
        <w:t>件</w:t>
      </w:r>
      <w:r w:rsidRPr="00E13D29">
        <w:rPr>
          <w:rFonts w:hint="eastAsia"/>
          <w:sz w:val="24"/>
          <w:szCs w:val="24"/>
        </w:rPr>
        <w:t>1</w:t>
      </w:r>
      <w:r w:rsidRPr="00E13D29">
        <w:rPr>
          <w:rFonts w:hint="eastAsia"/>
          <w:sz w:val="24"/>
          <w:szCs w:val="24"/>
        </w:rPr>
        <w:t>：</w:t>
      </w:r>
      <w:r w:rsidR="006F5216" w:rsidRPr="00E13D29">
        <w:rPr>
          <w:rFonts w:hint="eastAsia"/>
          <w:sz w:val="24"/>
          <w:szCs w:val="24"/>
        </w:rPr>
        <w:t>人文与社会科学学院本科生综合素质测评办法</w:t>
      </w:r>
    </w:p>
    <w:p w:rsidR="00BC00E5" w:rsidRDefault="00A525CA" w:rsidP="00BC00E5">
      <w:pPr>
        <w:widowControl/>
        <w:spacing w:line="360" w:lineRule="auto"/>
        <w:rPr>
          <w:sz w:val="24"/>
          <w:szCs w:val="24"/>
        </w:rPr>
      </w:pPr>
      <w:r>
        <w:rPr>
          <w:sz w:val="24"/>
          <w:szCs w:val="24"/>
        </w:rPr>
        <w:t>附件</w:t>
      </w:r>
      <w:r>
        <w:rPr>
          <w:rFonts w:hint="eastAsia"/>
          <w:sz w:val="24"/>
          <w:szCs w:val="24"/>
        </w:rPr>
        <w:t>2</w:t>
      </w:r>
      <w:r>
        <w:rPr>
          <w:rFonts w:hint="eastAsia"/>
          <w:sz w:val="24"/>
          <w:szCs w:val="24"/>
        </w:rPr>
        <w:t>：</w:t>
      </w:r>
      <w:r w:rsidR="00BC00E5" w:rsidRPr="00BC00E5">
        <w:rPr>
          <w:rFonts w:hint="eastAsia"/>
          <w:sz w:val="24"/>
          <w:szCs w:val="24"/>
        </w:rPr>
        <w:t>人文与社会科学学院本科特长生</w:t>
      </w:r>
      <w:proofErr w:type="gramStart"/>
      <w:r w:rsidR="00BC00E5" w:rsidRPr="00BC00E5">
        <w:rPr>
          <w:rFonts w:hint="eastAsia"/>
          <w:sz w:val="24"/>
          <w:szCs w:val="24"/>
        </w:rPr>
        <w:t>推免计算</w:t>
      </w:r>
      <w:proofErr w:type="gramEnd"/>
      <w:r w:rsidR="00BC00E5" w:rsidRPr="00BC00E5">
        <w:rPr>
          <w:rFonts w:hint="eastAsia"/>
          <w:sz w:val="24"/>
          <w:szCs w:val="24"/>
        </w:rPr>
        <w:t>办法</w:t>
      </w:r>
    </w:p>
    <w:p w:rsidR="00BC00E5" w:rsidRPr="00BC00E5" w:rsidRDefault="00BC00E5" w:rsidP="00BC00E5">
      <w:pPr>
        <w:spacing w:line="360" w:lineRule="auto"/>
        <w:rPr>
          <w:sz w:val="24"/>
          <w:szCs w:val="24"/>
        </w:rPr>
      </w:pPr>
      <w:r>
        <w:rPr>
          <w:sz w:val="24"/>
          <w:szCs w:val="24"/>
        </w:rPr>
        <w:t>附件</w:t>
      </w:r>
      <w:r>
        <w:rPr>
          <w:rFonts w:hint="eastAsia"/>
          <w:sz w:val="24"/>
          <w:szCs w:val="24"/>
        </w:rPr>
        <w:t>3</w:t>
      </w:r>
      <w:r>
        <w:rPr>
          <w:rFonts w:hint="eastAsia"/>
          <w:sz w:val="24"/>
          <w:szCs w:val="24"/>
        </w:rPr>
        <w:t>：</w:t>
      </w:r>
      <w:r w:rsidRPr="00BC00E5">
        <w:rPr>
          <w:rFonts w:hint="eastAsia"/>
          <w:sz w:val="24"/>
          <w:szCs w:val="24"/>
        </w:rPr>
        <w:t>学校</w:t>
      </w:r>
      <w:r>
        <w:rPr>
          <w:rFonts w:hint="eastAsia"/>
          <w:sz w:val="24"/>
          <w:szCs w:val="24"/>
        </w:rPr>
        <w:t>、学院</w:t>
      </w:r>
      <w:r w:rsidRPr="00BC00E5">
        <w:rPr>
          <w:rFonts w:hint="eastAsia"/>
          <w:sz w:val="24"/>
          <w:szCs w:val="24"/>
        </w:rPr>
        <w:t>咨询及申诉渠道</w:t>
      </w:r>
    </w:p>
    <w:p w:rsidR="00BC00E5" w:rsidRPr="00BC00E5" w:rsidRDefault="00BC00E5" w:rsidP="00BC00E5">
      <w:pPr>
        <w:widowControl/>
        <w:spacing w:line="360" w:lineRule="auto"/>
        <w:rPr>
          <w:sz w:val="24"/>
          <w:szCs w:val="24"/>
        </w:rPr>
      </w:pPr>
    </w:p>
    <w:p w:rsidR="00BC00E5" w:rsidRPr="00BC00E5" w:rsidRDefault="00BC00E5" w:rsidP="00BC00E5">
      <w:pPr>
        <w:spacing w:line="360" w:lineRule="auto"/>
        <w:ind w:right="960"/>
        <w:rPr>
          <w:sz w:val="24"/>
          <w:szCs w:val="21"/>
        </w:rPr>
      </w:pPr>
    </w:p>
    <w:sectPr w:rsidR="00BC00E5" w:rsidRPr="00BC00E5" w:rsidSect="000A1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5B" w:rsidRDefault="004E165B" w:rsidP="00370B89">
      <w:r>
        <w:separator/>
      </w:r>
    </w:p>
  </w:endnote>
  <w:endnote w:type="continuationSeparator" w:id="0">
    <w:p w:rsidR="004E165B" w:rsidRDefault="004E165B" w:rsidP="0037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5B" w:rsidRDefault="004E165B" w:rsidP="00370B89">
      <w:r>
        <w:separator/>
      </w:r>
    </w:p>
  </w:footnote>
  <w:footnote w:type="continuationSeparator" w:id="0">
    <w:p w:rsidR="004E165B" w:rsidRDefault="004E165B" w:rsidP="0037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5C49"/>
    <w:rsid w:val="000035A5"/>
    <w:rsid w:val="000065D3"/>
    <w:rsid w:val="00007559"/>
    <w:rsid w:val="00014CB8"/>
    <w:rsid w:val="0003068D"/>
    <w:rsid w:val="00043DA7"/>
    <w:rsid w:val="00053AEB"/>
    <w:rsid w:val="00060CD9"/>
    <w:rsid w:val="00062AEB"/>
    <w:rsid w:val="00066A69"/>
    <w:rsid w:val="00081C23"/>
    <w:rsid w:val="000834E3"/>
    <w:rsid w:val="00086459"/>
    <w:rsid w:val="00091B89"/>
    <w:rsid w:val="000A0F5B"/>
    <w:rsid w:val="000A110F"/>
    <w:rsid w:val="000A6A63"/>
    <w:rsid w:val="000B02DA"/>
    <w:rsid w:val="000C765D"/>
    <w:rsid w:val="000D1FD4"/>
    <w:rsid w:val="000F6FF8"/>
    <w:rsid w:val="00100D5C"/>
    <w:rsid w:val="00103BCB"/>
    <w:rsid w:val="001059F2"/>
    <w:rsid w:val="00106D5B"/>
    <w:rsid w:val="0011466C"/>
    <w:rsid w:val="001148E2"/>
    <w:rsid w:val="001169FB"/>
    <w:rsid w:val="0012314C"/>
    <w:rsid w:val="00127FFD"/>
    <w:rsid w:val="00130A91"/>
    <w:rsid w:val="001329F2"/>
    <w:rsid w:val="00147CD5"/>
    <w:rsid w:val="00154057"/>
    <w:rsid w:val="0016065D"/>
    <w:rsid w:val="00163329"/>
    <w:rsid w:val="0018704E"/>
    <w:rsid w:val="001A2838"/>
    <w:rsid w:val="001A375E"/>
    <w:rsid w:val="001A5254"/>
    <w:rsid w:val="001A5258"/>
    <w:rsid w:val="001A6FC2"/>
    <w:rsid w:val="001D1201"/>
    <w:rsid w:val="001D59E2"/>
    <w:rsid w:val="001E1D58"/>
    <w:rsid w:val="001E5E5F"/>
    <w:rsid w:val="001F7236"/>
    <w:rsid w:val="001F77A4"/>
    <w:rsid w:val="00201588"/>
    <w:rsid w:val="00203490"/>
    <w:rsid w:val="0021081C"/>
    <w:rsid w:val="002362A6"/>
    <w:rsid w:val="00251D89"/>
    <w:rsid w:val="0025286E"/>
    <w:rsid w:val="00253B3E"/>
    <w:rsid w:val="00255343"/>
    <w:rsid w:val="00264AAC"/>
    <w:rsid w:val="00267D1C"/>
    <w:rsid w:val="00282E11"/>
    <w:rsid w:val="002850DE"/>
    <w:rsid w:val="002852EF"/>
    <w:rsid w:val="00287EB0"/>
    <w:rsid w:val="00293A2D"/>
    <w:rsid w:val="002948EA"/>
    <w:rsid w:val="002961AB"/>
    <w:rsid w:val="002A0092"/>
    <w:rsid w:val="002A228A"/>
    <w:rsid w:val="002B298B"/>
    <w:rsid w:val="002B32DA"/>
    <w:rsid w:val="002B4A6F"/>
    <w:rsid w:val="002B63E1"/>
    <w:rsid w:val="002B7377"/>
    <w:rsid w:val="002C6F06"/>
    <w:rsid w:val="002D0C3E"/>
    <w:rsid w:val="002D772C"/>
    <w:rsid w:val="002E41C1"/>
    <w:rsid w:val="00310240"/>
    <w:rsid w:val="003116BE"/>
    <w:rsid w:val="0031242F"/>
    <w:rsid w:val="00314F97"/>
    <w:rsid w:val="00315772"/>
    <w:rsid w:val="00317490"/>
    <w:rsid w:val="0032287A"/>
    <w:rsid w:val="003344C8"/>
    <w:rsid w:val="00340FF7"/>
    <w:rsid w:val="00342AF5"/>
    <w:rsid w:val="003611E8"/>
    <w:rsid w:val="00363CC4"/>
    <w:rsid w:val="00370B89"/>
    <w:rsid w:val="00372E1C"/>
    <w:rsid w:val="003827ED"/>
    <w:rsid w:val="00384231"/>
    <w:rsid w:val="00386844"/>
    <w:rsid w:val="00396F0D"/>
    <w:rsid w:val="003B2B6B"/>
    <w:rsid w:val="003C085B"/>
    <w:rsid w:val="003C76E5"/>
    <w:rsid w:val="003D5F2E"/>
    <w:rsid w:val="003D72CB"/>
    <w:rsid w:val="003E6CCC"/>
    <w:rsid w:val="003E7B92"/>
    <w:rsid w:val="003F5280"/>
    <w:rsid w:val="003F7BAF"/>
    <w:rsid w:val="004135B4"/>
    <w:rsid w:val="004163EA"/>
    <w:rsid w:val="00421439"/>
    <w:rsid w:val="00434513"/>
    <w:rsid w:val="0043699A"/>
    <w:rsid w:val="00441F7E"/>
    <w:rsid w:val="00445E05"/>
    <w:rsid w:val="00461BB3"/>
    <w:rsid w:val="00462E16"/>
    <w:rsid w:val="00467488"/>
    <w:rsid w:val="00493670"/>
    <w:rsid w:val="004A0932"/>
    <w:rsid w:val="004C386C"/>
    <w:rsid w:val="004E165B"/>
    <w:rsid w:val="004E313D"/>
    <w:rsid w:val="004F16AE"/>
    <w:rsid w:val="004F3A66"/>
    <w:rsid w:val="00501EDF"/>
    <w:rsid w:val="00506D45"/>
    <w:rsid w:val="00506F3F"/>
    <w:rsid w:val="00514DF6"/>
    <w:rsid w:val="00520A26"/>
    <w:rsid w:val="00522808"/>
    <w:rsid w:val="00532A18"/>
    <w:rsid w:val="00536C13"/>
    <w:rsid w:val="00537486"/>
    <w:rsid w:val="00541B88"/>
    <w:rsid w:val="00550143"/>
    <w:rsid w:val="005626EE"/>
    <w:rsid w:val="0056350D"/>
    <w:rsid w:val="0057002D"/>
    <w:rsid w:val="00575A39"/>
    <w:rsid w:val="00586B4B"/>
    <w:rsid w:val="005A0621"/>
    <w:rsid w:val="005A1EBF"/>
    <w:rsid w:val="005A2A73"/>
    <w:rsid w:val="005A386F"/>
    <w:rsid w:val="005A782A"/>
    <w:rsid w:val="005B45D3"/>
    <w:rsid w:val="005C03EE"/>
    <w:rsid w:val="005D01BF"/>
    <w:rsid w:val="005D2950"/>
    <w:rsid w:val="005F1EAC"/>
    <w:rsid w:val="00615B47"/>
    <w:rsid w:val="00615B80"/>
    <w:rsid w:val="00634243"/>
    <w:rsid w:val="00647882"/>
    <w:rsid w:val="00647AE5"/>
    <w:rsid w:val="006517FE"/>
    <w:rsid w:val="0065336E"/>
    <w:rsid w:val="006541DD"/>
    <w:rsid w:val="00656D1F"/>
    <w:rsid w:val="00656E28"/>
    <w:rsid w:val="006653B1"/>
    <w:rsid w:val="006862FA"/>
    <w:rsid w:val="00695ECA"/>
    <w:rsid w:val="0069747D"/>
    <w:rsid w:val="006A33C3"/>
    <w:rsid w:val="006A64C0"/>
    <w:rsid w:val="006B5424"/>
    <w:rsid w:val="006C74D5"/>
    <w:rsid w:val="006D2D5D"/>
    <w:rsid w:val="006E0302"/>
    <w:rsid w:val="006E115D"/>
    <w:rsid w:val="006E4D50"/>
    <w:rsid w:val="006F2032"/>
    <w:rsid w:val="006F5216"/>
    <w:rsid w:val="006F5E28"/>
    <w:rsid w:val="00702B4B"/>
    <w:rsid w:val="00703A5F"/>
    <w:rsid w:val="00706E41"/>
    <w:rsid w:val="00712309"/>
    <w:rsid w:val="007321C2"/>
    <w:rsid w:val="00733193"/>
    <w:rsid w:val="007420E2"/>
    <w:rsid w:val="0074414A"/>
    <w:rsid w:val="00747247"/>
    <w:rsid w:val="00761BAD"/>
    <w:rsid w:val="00763CBE"/>
    <w:rsid w:val="00765936"/>
    <w:rsid w:val="00771312"/>
    <w:rsid w:val="00774090"/>
    <w:rsid w:val="0077553D"/>
    <w:rsid w:val="007763DD"/>
    <w:rsid w:val="00777537"/>
    <w:rsid w:val="0078061A"/>
    <w:rsid w:val="00794BC6"/>
    <w:rsid w:val="007A531B"/>
    <w:rsid w:val="007A5D9D"/>
    <w:rsid w:val="007B43F3"/>
    <w:rsid w:val="007C3D3C"/>
    <w:rsid w:val="007D09F2"/>
    <w:rsid w:val="007D6A82"/>
    <w:rsid w:val="007E0831"/>
    <w:rsid w:val="007E399C"/>
    <w:rsid w:val="007E46D9"/>
    <w:rsid w:val="007E5275"/>
    <w:rsid w:val="007E681E"/>
    <w:rsid w:val="007F3114"/>
    <w:rsid w:val="007F4910"/>
    <w:rsid w:val="00810570"/>
    <w:rsid w:val="008113FF"/>
    <w:rsid w:val="00813409"/>
    <w:rsid w:val="00833133"/>
    <w:rsid w:val="00844620"/>
    <w:rsid w:val="008446CD"/>
    <w:rsid w:val="00855971"/>
    <w:rsid w:val="00856A91"/>
    <w:rsid w:val="00867071"/>
    <w:rsid w:val="00871BC1"/>
    <w:rsid w:val="00873707"/>
    <w:rsid w:val="00892849"/>
    <w:rsid w:val="008A01E0"/>
    <w:rsid w:val="008A3555"/>
    <w:rsid w:val="008A3C88"/>
    <w:rsid w:val="008A6B06"/>
    <w:rsid w:val="008B77A7"/>
    <w:rsid w:val="008D0B96"/>
    <w:rsid w:val="008D7083"/>
    <w:rsid w:val="008E1564"/>
    <w:rsid w:val="008E3FF3"/>
    <w:rsid w:val="008E77C6"/>
    <w:rsid w:val="008F19C4"/>
    <w:rsid w:val="008F6970"/>
    <w:rsid w:val="00903765"/>
    <w:rsid w:val="00905534"/>
    <w:rsid w:val="00907412"/>
    <w:rsid w:val="00911E26"/>
    <w:rsid w:val="0092084E"/>
    <w:rsid w:val="009215F4"/>
    <w:rsid w:val="00940789"/>
    <w:rsid w:val="009439E8"/>
    <w:rsid w:val="0096050C"/>
    <w:rsid w:val="00961D16"/>
    <w:rsid w:val="00966E2C"/>
    <w:rsid w:val="0097292D"/>
    <w:rsid w:val="009B0E60"/>
    <w:rsid w:val="009B47D2"/>
    <w:rsid w:val="009B56CB"/>
    <w:rsid w:val="009C0EA5"/>
    <w:rsid w:val="009D2827"/>
    <w:rsid w:val="009D3C0F"/>
    <w:rsid w:val="009D6552"/>
    <w:rsid w:val="009E20F9"/>
    <w:rsid w:val="009F1ABA"/>
    <w:rsid w:val="009F1B4E"/>
    <w:rsid w:val="00A0282B"/>
    <w:rsid w:val="00A03472"/>
    <w:rsid w:val="00A05D90"/>
    <w:rsid w:val="00A077EC"/>
    <w:rsid w:val="00A10170"/>
    <w:rsid w:val="00A1676B"/>
    <w:rsid w:val="00A2057D"/>
    <w:rsid w:val="00A320CF"/>
    <w:rsid w:val="00A4059E"/>
    <w:rsid w:val="00A43ED3"/>
    <w:rsid w:val="00A44A01"/>
    <w:rsid w:val="00A4771A"/>
    <w:rsid w:val="00A51BA4"/>
    <w:rsid w:val="00A521DF"/>
    <w:rsid w:val="00A525CA"/>
    <w:rsid w:val="00A535C4"/>
    <w:rsid w:val="00A55911"/>
    <w:rsid w:val="00A56442"/>
    <w:rsid w:val="00A60D39"/>
    <w:rsid w:val="00A674B0"/>
    <w:rsid w:val="00A70BBB"/>
    <w:rsid w:val="00A74430"/>
    <w:rsid w:val="00A75A45"/>
    <w:rsid w:val="00A82FFD"/>
    <w:rsid w:val="00A84377"/>
    <w:rsid w:val="00A85F6A"/>
    <w:rsid w:val="00A9703A"/>
    <w:rsid w:val="00AA089A"/>
    <w:rsid w:val="00AA7B6A"/>
    <w:rsid w:val="00AC5A11"/>
    <w:rsid w:val="00AD501C"/>
    <w:rsid w:val="00AE08E9"/>
    <w:rsid w:val="00AE1DCC"/>
    <w:rsid w:val="00AE47EA"/>
    <w:rsid w:val="00AE6C2C"/>
    <w:rsid w:val="00B03C29"/>
    <w:rsid w:val="00B133D8"/>
    <w:rsid w:val="00B15C49"/>
    <w:rsid w:val="00B17302"/>
    <w:rsid w:val="00B203CB"/>
    <w:rsid w:val="00B24096"/>
    <w:rsid w:val="00B306BC"/>
    <w:rsid w:val="00B30ACC"/>
    <w:rsid w:val="00B35D76"/>
    <w:rsid w:val="00B36287"/>
    <w:rsid w:val="00B435BD"/>
    <w:rsid w:val="00B53509"/>
    <w:rsid w:val="00B6354C"/>
    <w:rsid w:val="00B66006"/>
    <w:rsid w:val="00B75F18"/>
    <w:rsid w:val="00B90028"/>
    <w:rsid w:val="00B952B9"/>
    <w:rsid w:val="00B96DD2"/>
    <w:rsid w:val="00BB075C"/>
    <w:rsid w:val="00BB6684"/>
    <w:rsid w:val="00BC00E5"/>
    <w:rsid w:val="00BD0814"/>
    <w:rsid w:val="00BD45D6"/>
    <w:rsid w:val="00BE3C94"/>
    <w:rsid w:val="00BE43EF"/>
    <w:rsid w:val="00BE655A"/>
    <w:rsid w:val="00BE6D3E"/>
    <w:rsid w:val="00BE7844"/>
    <w:rsid w:val="00BF6D25"/>
    <w:rsid w:val="00C047D1"/>
    <w:rsid w:val="00C10805"/>
    <w:rsid w:val="00C16286"/>
    <w:rsid w:val="00C21761"/>
    <w:rsid w:val="00C3123E"/>
    <w:rsid w:val="00C3396B"/>
    <w:rsid w:val="00C33B64"/>
    <w:rsid w:val="00C3548D"/>
    <w:rsid w:val="00C37C0E"/>
    <w:rsid w:val="00C46F96"/>
    <w:rsid w:val="00C51AD1"/>
    <w:rsid w:val="00C55AD1"/>
    <w:rsid w:val="00C5730D"/>
    <w:rsid w:val="00C6690F"/>
    <w:rsid w:val="00C72D6D"/>
    <w:rsid w:val="00C73BE0"/>
    <w:rsid w:val="00C74C0B"/>
    <w:rsid w:val="00C82702"/>
    <w:rsid w:val="00C83927"/>
    <w:rsid w:val="00C84FDF"/>
    <w:rsid w:val="00C9718A"/>
    <w:rsid w:val="00CA3E3F"/>
    <w:rsid w:val="00CA71F9"/>
    <w:rsid w:val="00CB22AB"/>
    <w:rsid w:val="00CB5A41"/>
    <w:rsid w:val="00CD52AF"/>
    <w:rsid w:val="00CD5993"/>
    <w:rsid w:val="00CF2C6A"/>
    <w:rsid w:val="00D13ECF"/>
    <w:rsid w:val="00D23FF2"/>
    <w:rsid w:val="00D27876"/>
    <w:rsid w:val="00D442D8"/>
    <w:rsid w:val="00D44BE1"/>
    <w:rsid w:val="00D46399"/>
    <w:rsid w:val="00D6070D"/>
    <w:rsid w:val="00D62865"/>
    <w:rsid w:val="00D663D3"/>
    <w:rsid w:val="00D70C6C"/>
    <w:rsid w:val="00D74A10"/>
    <w:rsid w:val="00D85607"/>
    <w:rsid w:val="00D874E1"/>
    <w:rsid w:val="00DA514B"/>
    <w:rsid w:val="00DA75FC"/>
    <w:rsid w:val="00DC3705"/>
    <w:rsid w:val="00DD26B2"/>
    <w:rsid w:val="00DE127A"/>
    <w:rsid w:val="00DE3B29"/>
    <w:rsid w:val="00DE66D3"/>
    <w:rsid w:val="00DE6C10"/>
    <w:rsid w:val="00DF54B4"/>
    <w:rsid w:val="00E0078B"/>
    <w:rsid w:val="00E052F1"/>
    <w:rsid w:val="00E13D29"/>
    <w:rsid w:val="00E14274"/>
    <w:rsid w:val="00E1701C"/>
    <w:rsid w:val="00E26F7F"/>
    <w:rsid w:val="00E462FA"/>
    <w:rsid w:val="00E47EA5"/>
    <w:rsid w:val="00E5295D"/>
    <w:rsid w:val="00E55590"/>
    <w:rsid w:val="00E62E19"/>
    <w:rsid w:val="00E63570"/>
    <w:rsid w:val="00E719B3"/>
    <w:rsid w:val="00E75A02"/>
    <w:rsid w:val="00E81CE4"/>
    <w:rsid w:val="00E8775C"/>
    <w:rsid w:val="00E91A8A"/>
    <w:rsid w:val="00EA3FEE"/>
    <w:rsid w:val="00EB019D"/>
    <w:rsid w:val="00EC00C8"/>
    <w:rsid w:val="00EC116D"/>
    <w:rsid w:val="00EC7C19"/>
    <w:rsid w:val="00ED2CB4"/>
    <w:rsid w:val="00ED7607"/>
    <w:rsid w:val="00EF21FF"/>
    <w:rsid w:val="00EF4359"/>
    <w:rsid w:val="00F03073"/>
    <w:rsid w:val="00F25A5F"/>
    <w:rsid w:val="00F30C36"/>
    <w:rsid w:val="00F33F57"/>
    <w:rsid w:val="00F34E56"/>
    <w:rsid w:val="00F3597A"/>
    <w:rsid w:val="00F363F3"/>
    <w:rsid w:val="00F46311"/>
    <w:rsid w:val="00F46556"/>
    <w:rsid w:val="00F50DC0"/>
    <w:rsid w:val="00F65759"/>
    <w:rsid w:val="00F77957"/>
    <w:rsid w:val="00F80D4D"/>
    <w:rsid w:val="00F81FF7"/>
    <w:rsid w:val="00F875E0"/>
    <w:rsid w:val="00F929BA"/>
    <w:rsid w:val="00F966FC"/>
    <w:rsid w:val="00FA0F5A"/>
    <w:rsid w:val="00FB2D99"/>
    <w:rsid w:val="00FB796E"/>
    <w:rsid w:val="00FC2D2F"/>
    <w:rsid w:val="00FD132B"/>
    <w:rsid w:val="00FD4C90"/>
    <w:rsid w:val="00FD636D"/>
    <w:rsid w:val="00FD767E"/>
    <w:rsid w:val="00FE61D4"/>
    <w:rsid w:val="00FF6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0B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0B89"/>
    <w:rPr>
      <w:sz w:val="18"/>
      <w:szCs w:val="18"/>
    </w:rPr>
  </w:style>
  <w:style w:type="paragraph" w:styleId="a4">
    <w:name w:val="footer"/>
    <w:basedOn w:val="a"/>
    <w:link w:val="Char0"/>
    <w:uiPriority w:val="99"/>
    <w:unhideWhenUsed/>
    <w:rsid w:val="00370B89"/>
    <w:pPr>
      <w:tabs>
        <w:tab w:val="center" w:pos="4153"/>
        <w:tab w:val="right" w:pos="8306"/>
      </w:tabs>
      <w:snapToGrid w:val="0"/>
      <w:jc w:val="left"/>
    </w:pPr>
    <w:rPr>
      <w:sz w:val="18"/>
      <w:szCs w:val="18"/>
    </w:rPr>
  </w:style>
  <w:style w:type="character" w:customStyle="1" w:styleId="Char0">
    <w:name w:val="页脚 Char"/>
    <w:basedOn w:val="a0"/>
    <w:link w:val="a4"/>
    <w:uiPriority w:val="99"/>
    <w:rsid w:val="00370B89"/>
    <w:rPr>
      <w:sz w:val="18"/>
      <w:szCs w:val="18"/>
    </w:rPr>
  </w:style>
  <w:style w:type="character" w:styleId="a5">
    <w:name w:val="Hyperlink"/>
    <w:basedOn w:val="a0"/>
    <w:uiPriority w:val="99"/>
    <w:unhideWhenUsed/>
    <w:rsid w:val="000B02DA"/>
    <w:rPr>
      <w:color w:val="0000FF" w:themeColor="hyperlink"/>
      <w:u w:val="single"/>
    </w:rPr>
  </w:style>
  <w:style w:type="paragraph" w:styleId="a6">
    <w:name w:val="Date"/>
    <w:basedOn w:val="a"/>
    <w:next w:val="a"/>
    <w:link w:val="Char1"/>
    <w:uiPriority w:val="99"/>
    <w:semiHidden/>
    <w:unhideWhenUsed/>
    <w:rsid w:val="006F5216"/>
    <w:pPr>
      <w:ind w:leftChars="2500" w:left="100"/>
    </w:pPr>
  </w:style>
  <w:style w:type="character" w:customStyle="1" w:styleId="Char1">
    <w:name w:val="日期 Char"/>
    <w:basedOn w:val="a0"/>
    <w:link w:val="a6"/>
    <w:uiPriority w:val="99"/>
    <w:semiHidden/>
    <w:rsid w:val="006F5216"/>
  </w:style>
  <w:style w:type="character" w:styleId="a7">
    <w:name w:val="annotation reference"/>
    <w:basedOn w:val="a0"/>
    <w:uiPriority w:val="99"/>
    <w:semiHidden/>
    <w:unhideWhenUsed/>
    <w:rsid w:val="00C37C0E"/>
    <w:rPr>
      <w:sz w:val="21"/>
      <w:szCs w:val="21"/>
    </w:rPr>
  </w:style>
  <w:style w:type="paragraph" w:styleId="a8">
    <w:name w:val="annotation text"/>
    <w:basedOn w:val="a"/>
    <w:link w:val="Char2"/>
    <w:uiPriority w:val="99"/>
    <w:semiHidden/>
    <w:unhideWhenUsed/>
    <w:rsid w:val="00C37C0E"/>
    <w:pPr>
      <w:jc w:val="left"/>
    </w:pPr>
  </w:style>
  <w:style w:type="character" w:customStyle="1" w:styleId="Char2">
    <w:name w:val="批注文字 Char"/>
    <w:basedOn w:val="a0"/>
    <w:link w:val="a8"/>
    <w:uiPriority w:val="99"/>
    <w:semiHidden/>
    <w:rsid w:val="00C37C0E"/>
  </w:style>
  <w:style w:type="paragraph" w:styleId="a9">
    <w:name w:val="annotation subject"/>
    <w:basedOn w:val="a8"/>
    <w:next w:val="a8"/>
    <w:link w:val="Char3"/>
    <w:uiPriority w:val="99"/>
    <w:semiHidden/>
    <w:unhideWhenUsed/>
    <w:rsid w:val="00C37C0E"/>
    <w:rPr>
      <w:b/>
      <w:bCs/>
    </w:rPr>
  </w:style>
  <w:style w:type="character" w:customStyle="1" w:styleId="Char3">
    <w:name w:val="批注主题 Char"/>
    <w:basedOn w:val="Char2"/>
    <w:link w:val="a9"/>
    <w:uiPriority w:val="99"/>
    <w:semiHidden/>
    <w:rsid w:val="00C37C0E"/>
    <w:rPr>
      <w:b/>
      <w:bCs/>
    </w:rPr>
  </w:style>
  <w:style w:type="paragraph" w:styleId="aa">
    <w:name w:val="Balloon Text"/>
    <w:basedOn w:val="a"/>
    <w:link w:val="Char4"/>
    <w:uiPriority w:val="99"/>
    <w:semiHidden/>
    <w:unhideWhenUsed/>
    <w:rsid w:val="00C37C0E"/>
    <w:rPr>
      <w:sz w:val="18"/>
      <w:szCs w:val="18"/>
    </w:rPr>
  </w:style>
  <w:style w:type="character" w:customStyle="1" w:styleId="Char4">
    <w:name w:val="批注框文本 Char"/>
    <w:basedOn w:val="a0"/>
    <w:link w:val="aa"/>
    <w:uiPriority w:val="99"/>
    <w:semiHidden/>
    <w:rsid w:val="00C37C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286</Words>
  <Characters>1635</Characters>
  <Application>Microsoft Office Word</Application>
  <DocSecurity>0</DocSecurity>
  <Lines>13</Lines>
  <Paragraphs>3</Paragraphs>
  <ScaleCrop>false</ScaleCrop>
  <Company>Lenovo</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fanxiaozhi</cp:lastModifiedBy>
  <cp:revision>30</cp:revision>
  <dcterms:created xsi:type="dcterms:W3CDTF">2015-09-14T05:32:00Z</dcterms:created>
  <dcterms:modified xsi:type="dcterms:W3CDTF">2017-09-11T12:26:00Z</dcterms:modified>
</cp:coreProperties>
</file>