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7A3D" w14:textId="3F52453D" w:rsidR="0016649C" w:rsidRPr="005619F3" w:rsidRDefault="008301B4" w:rsidP="005619F3">
      <w:pPr>
        <w:widowControl/>
        <w:spacing w:after="2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5619F3">
        <w:rPr>
          <w:rFonts w:ascii="Times New Roman" w:eastAsia="仿宋" w:hAnsi="Times New Roman" w:cs="Times New Roman" w:hint="eastAsia"/>
          <w:b/>
          <w:sz w:val="32"/>
          <w:szCs w:val="32"/>
        </w:rPr>
        <w:t>附件</w:t>
      </w:r>
      <w:r w:rsidR="00F9650C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5619F3">
        <w:rPr>
          <w:rFonts w:ascii="Times New Roman" w:eastAsia="仿宋" w:hAnsi="Times New Roman" w:cs="Times New Roman" w:hint="eastAsia"/>
          <w:b/>
          <w:sz w:val="32"/>
          <w:szCs w:val="32"/>
        </w:rPr>
        <w:t>：时代故事示例</w:t>
      </w:r>
    </w:p>
    <w:p w14:paraId="36D55492" w14:textId="77777777" w:rsidR="005619F3" w:rsidRDefault="005619F3" w:rsidP="005619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（1）故事形式不限，以记叙、描写为主，兼用其他表达方式，应征作品字数在2000字以内，鼓励图文并茂，形式参照以下</w:t>
      </w:r>
      <w:r>
        <w:rPr>
          <w:rFonts w:ascii="仿宋" w:eastAsia="仿宋" w:hAnsi="仿宋" w:hint="eastAsia"/>
          <w:b/>
          <w:bCs/>
          <w:color w:val="C00000"/>
          <w:sz w:val="32"/>
          <w:szCs w:val="32"/>
        </w:rPr>
        <w:t>示例。</w:t>
      </w:r>
    </w:p>
    <w:p w14:paraId="311A4540" w14:textId="77777777" w:rsidR="005619F3" w:rsidRDefault="005619F3" w:rsidP="005619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（2）故事必须是应征者的原创作品，未在网络、电视、报刊等媒体上发表过。如有侵犯著作权等，主办方有权取消其评选资格。若作品出现版权纠纷问题，由作者自行承担一切责任。</w:t>
      </w:r>
    </w:p>
    <w:p w14:paraId="57DF646B" w14:textId="77777777" w:rsidR="005619F3" w:rsidRDefault="005619F3" w:rsidP="005619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（3）主办方有权对入围作品进行二次修改并摄制成</w:t>
      </w:r>
      <w:proofErr w:type="gramStart"/>
      <w:r>
        <w:rPr>
          <w:rFonts w:ascii="仿宋" w:eastAsia="仿宋" w:hAnsi="仿宋" w:hint="eastAsia"/>
          <w:sz w:val="32"/>
          <w:szCs w:val="32"/>
        </w:rPr>
        <w:t>微电影</w:t>
      </w:r>
      <w:proofErr w:type="gramEnd"/>
      <w:r>
        <w:rPr>
          <w:rFonts w:ascii="仿宋" w:eastAsia="仿宋" w:hAnsi="仿宋" w:hint="eastAsia"/>
          <w:sz w:val="32"/>
          <w:szCs w:val="32"/>
        </w:rPr>
        <w:t>或宣传片，进行宣传播放。</w:t>
      </w:r>
    </w:p>
    <w:p w14:paraId="301C313E" w14:textId="77777777" w:rsidR="005619F3" w:rsidRPr="005619F3" w:rsidRDefault="005619F3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2276"/>
      </w:tblGrid>
      <w:tr w:rsidR="0016649C" w14:paraId="00B79E5B" w14:textId="77777777">
        <w:trPr>
          <w:cantSplit/>
          <w:trHeight w:val="76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499DF3B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书院、学院</w:t>
            </w:r>
          </w:p>
        </w:tc>
        <w:tc>
          <w:tcPr>
            <w:tcW w:w="6387" w:type="dxa"/>
            <w:gridSpan w:val="3"/>
            <w:tcBorders>
              <w:bottom w:val="single" w:sz="4" w:space="0" w:color="auto"/>
            </w:tcBorders>
            <w:vAlign w:val="center"/>
          </w:tcPr>
          <w:p w14:paraId="5E15ADC1" w14:textId="77777777" w:rsidR="0016649C" w:rsidRDefault="001664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6649C" w14:paraId="39F243ED" w14:textId="77777777">
        <w:trPr>
          <w:cantSplit/>
          <w:trHeight w:val="76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F42C959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故事名称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332F54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“脑瘫”博士的逆袭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AB803F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2"/>
                <w:sz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</w:rPr>
              <w:t>故事当事人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C63C110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张大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奎</w:t>
            </w:r>
            <w:proofErr w:type="gramEnd"/>
          </w:p>
        </w:tc>
      </w:tr>
      <w:tr w:rsidR="0016649C" w14:paraId="0B762EE0" w14:textId="77777777">
        <w:trPr>
          <w:cantSplit/>
          <w:trHeight w:val="768"/>
          <w:jc w:val="center"/>
        </w:trPr>
        <w:tc>
          <w:tcPr>
            <w:tcW w:w="2547" w:type="dxa"/>
            <w:vAlign w:val="center"/>
          </w:tcPr>
          <w:p w14:paraId="1E24AF05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</w:rPr>
              <w:t>故事作者</w:t>
            </w:r>
          </w:p>
        </w:tc>
        <w:tc>
          <w:tcPr>
            <w:tcW w:w="2126" w:type="dxa"/>
            <w:vAlign w:val="center"/>
          </w:tcPr>
          <w:p w14:paraId="005B1715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林金敏</w:t>
            </w:r>
          </w:p>
        </w:tc>
        <w:tc>
          <w:tcPr>
            <w:tcW w:w="1985" w:type="dxa"/>
            <w:vAlign w:val="center"/>
          </w:tcPr>
          <w:p w14:paraId="41911FF3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2"/>
                <w:sz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</w:rPr>
              <w:t>故事讲述人</w:t>
            </w:r>
          </w:p>
        </w:tc>
        <w:tc>
          <w:tcPr>
            <w:tcW w:w="2276" w:type="dxa"/>
            <w:vAlign w:val="center"/>
          </w:tcPr>
          <w:p w14:paraId="77838444" w14:textId="77777777" w:rsidR="0016649C" w:rsidRDefault="008301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陈子漪</w:t>
            </w:r>
          </w:p>
        </w:tc>
      </w:tr>
    </w:tbl>
    <w:p w14:paraId="4FF0F8C1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古往今来，无论国内国外，都有着许多身残志坚的感人故事。而在我们北理工，就有这样一位自强人物，他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就是北理</w:t>
      </w:r>
      <w:r>
        <w:rPr>
          <w:rFonts w:ascii="Times New Roman" w:eastAsia="仿宋" w:hAnsi="Times New Roman" w:cs="Times New Roman" w:hint="eastAsia"/>
          <w:sz w:val="32"/>
          <w:szCs w:val="32"/>
        </w:rPr>
        <w:t>2011</w:t>
      </w:r>
      <w:r>
        <w:rPr>
          <w:rFonts w:ascii="Times New Roman" w:eastAsia="仿宋" w:hAnsi="Times New Roman" w:cs="Times New Roman" w:hint="eastAsia"/>
          <w:sz w:val="32"/>
          <w:szCs w:val="32"/>
        </w:rPr>
        <w:t>级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计算机博士张大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A83D27C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1981</w:t>
      </w:r>
      <w:r>
        <w:rPr>
          <w:rFonts w:ascii="Times New Roman" w:eastAsia="仿宋" w:hAnsi="Times New Roman" w:cs="Times New Roman" w:hint="eastAsia"/>
          <w:sz w:val="32"/>
          <w:szCs w:val="32"/>
        </w:rPr>
        <w:t>年，张大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在河南焦作的一个普通农民家庭里出生了。本应像其他孩子一样享受快乐的童年，可不幸就这样降临在他身上。正如海伦凯勒在一岁半时经历了连日不退的高烧，烧瞎了眼睛，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烧聋了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耳朵。张大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在两岁时也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遭遇了这个磨难，高烧过后，剩下的是严重的后遗症——小脑瘫痪。这导致他无法独自站立，无法像正常人一样行走及控制自己的肌肉。同时医生令人绝望的话——这个病没有治疗方案，只能自己锻炼——让张家不知所措。直到六岁，他都还只能在地上爬。了解到这里，我想这病要是发生在自己身上，可能一辈子就这么完了吧。</w:t>
      </w:r>
    </w:p>
    <w:p w14:paraId="5E2EDF19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但幸运的是，张大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的父母没有放弃，而是想尽各种办法来对他进行康复训练。从两臂架在竹竿上走，到架在粗绳上走，从白天到黑夜，从春天到冬天，这一走，就是几年。他磨破了手臂，摔破了膝盖，但不变是他行走的身影。在他康复训练的过程中，父母给予最多的，便是“冷漠”。每当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摔倒在地，他的父母不是急忙跑去将他扶起，而是一句简单的“自己想办法爬起来”后默默观望。我想，这应该也是张大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对“自强”一词理解开始的地方吧。</w:t>
      </w:r>
    </w:p>
    <w:p w14:paraId="4731AC2E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所幸功夫不负有心人，在九岁时，张大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终于能够拄着拐杖独立行走了。当他回忆自己的经历时，他说道：“说实话，当时我很恨父母对我的‘狠心’，但现在我非常感激父母当年的良苦用心，也特别体谅为人父母内心的挣扎。”父母的“冷漠”，其实是另一种方式的关爱，他们将爱与期望，寄予在儿子的意志力上，也只有用这种方式，才能最快最有效的让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获得成长。</w:t>
      </w:r>
    </w:p>
    <w:p w14:paraId="57A74257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而让张大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感到最值得感激的事，便是母亲决定送他去上学。由于行动不便，又怕麻烦同学，他尽量少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喝水少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上厕所，在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课间便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只安安静静的坐在位置上看书，将所有的时间用来学习。起初他对母亲的期望感到颇有压力，但后来他将这些压力化为奋斗的动力，并时刻问自己：普通人可以，为什么他不可以？他曾说过：“说出来的理想是最不牢靠的。”因此他从不纸上谈兵，而是将一切目标用实际行动表现出来，等真正达到后，再用结果告诉他人。</w:t>
      </w:r>
    </w:p>
    <w:p w14:paraId="46A8F772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>
        <w:rPr>
          <w:rFonts w:ascii="Times New Roman" w:eastAsia="仿宋" w:hAnsi="Times New Roman" w:cs="Times New Roman" w:hint="eastAsia"/>
          <w:sz w:val="32"/>
          <w:szCs w:val="32"/>
        </w:rPr>
        <w:t>岁，张大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终于进入了高考考场。“当时头上的汗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断落在试卷上，大部分试卷都被汗水浸透了。一场考试下来，两条带进去的干毛巾都像刚从水里捞出来一样。我写字也没办法快起来，字体会因为手臂颤抖很潦草。汗迹墨迹混在一起，卷面很不清楚。”这是他描述自己考试时的情形。后来他选择了一所大专。在毕业之际，他又面临了一个重要选择：是继续读书，还是寻找工作。在父母的引导支持，甚至逼迫下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最终选择了专升本。事实证明，父母的逼迫是正确的。在专升本的前半年里，他彻彻底底地变成了一个“宅男”，每天把自己锁在寝室里从早学到晚，连一日三餐都让室友帮忙带。终于在</w:t>
      </w:r>
      <w:r>
        <w:rPr>
          <w:rFonts w:ascii="Times New Roman" w:eastAsia="仿宋" w:hAnsi="Times New Roman" w:cs="Times New Roman" w:hint="eastAsia"/>
          <w:sz w:val="32"/>
          <w:szCs w:val="32"/>
        </w:rPr>
        <w:t>2006</w:t>
      </w:r>
      <w:r>
        <w:rPr>
          <w:rFonts w:ascii="Times New Roman" w:eastAsia="仿宋" w:hAnsi="Times New Roman" w:cs="Times New Roman" w:hint="eastAsia"/>
          <w:sz w:val="32"/>
          <w:szCs w:val="32"/>
        </w:rPr>
        <w:t>年，他进入了改变他一生命运的地方——河南理工大学计算机学院，在那里，他读完了研究生，并下定决心要考博。然而，梦想总比现实残酷。他给相关领域的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博导们发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了不少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邮件，但是大部分教授在得知他的身体状况后，都选择了沉默或是拒绝。他甚至想过放弃，并对自己说：“绝望也是种醒悟和升华。”</w:t>
      </w:r>
    </w:p>
    <w:p w14:paraId="5B29A335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还好，在他还没有真正放弃之前，一束光亮了他的未来，那便是一封来自北京理工大学计算机学院樊孝忠教授的回信：“你可以考我的博士，但是我不会给你任何特殊的优待，不会透露任何关于考试的信息，能不能考上，完全要靠你自己。”这封回信给了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极大的鼓舞，这代表着他不仅可能获得了读博的机会，而且可以与普通人比一比，证明自己的实力。紧接着，就又是日日夜夜的奋斗与辛苦的付出。博士生面试那天，他以优异的表现与出众的实力，获得了仅有的两个录取名额。他的努力，没有白费。</w:t>
      </w:r>
    </w:p>
    <w:p w14:paraId="67671D71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2012</w:t>
      </w:r>
      <w:r>
        <w:rPr>
          <w:rFonts w:ascii="Times New Roman" w:eastAsia="仿宋" w:hAnsi="Times New Roman" w:cs="Times New Roman" w:hint="eastAsia"/>
          <w:sz w:val="32"/>
          <w:szCs w:val="32"/>
        </w:rPr>
        <w:t>年，张大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被评为“中国大学生自强之星”标兵。他曾说过：“自强是指一个人无论在什么平台上，都能利用好这个平台的资源取得成功。近代思想启蒙者梁启超先生也说过：少年强则国强。从这个意义和角度上讲，我们现在倡导的‘中国梦’，落实在我们青年人身上，实则是一个‘自强之理想’。无论你身处何种境遇，只要你还保有一颗兢兢业业、不甘平庸的心，只要你还走在不断强大自我、惠及他人的路上，这样的小伙伴们必将都是生活当中的自强之星。”</w:t>
      </w:r>
    </w:p>
    <w:p w14:paraId="79E1552F" w14:textId="77777777" w:rsidR="0016649C" w:rsidRDefault="008301B4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的事迹被传播开后，引来了很多人的关注。曾经的张他因脑瘫而感到自卑，但现在他愿意用自己的经历去感染鼓舞更多的人。他说：“大家肯定我，我也得为社会做点事。”因此，除了自己的研究工作外，业余时间他会去帮助社会上需要帮助的人。他到北京晨光脑瘫儿童康复中心分享自己康复和读书的经历，还和热心公益的师兄一起，成立了一支小团队，筹建一个残疾人交流互助</w:t>
      </w:r>
      <w:r>
        <w:rPr>
          <w:rFonts w:ascii="Times New Roman" w:eastAsia="仿宋" w:hAnsi="Times New Roman" w:cs="Times New Roman" w:hint="eastAsia"/>
          <w:sz w:val="32"/>
          <w:szCs w:val="32"/>
        </w:rPr>
        <w:t>APP</w:t>
      </w:r>
      <w:r>
        <w:rPr>
          <w:rFonts w:ascii="Times New Roman" w:eastAsia="仿宋" w:hAnsi="Times New Roman" w:cs="Times New Roman" w:hint="eastAsia"/>
          <w:sz w:val="32"/>
          <w:szCs w:val="32"/>
        </w:rPr>
        <w:t>。他提到无论将来做什么职业，都会继续自己的公益活动。</w:t>
      </w:r>
    </w:p>
    <w:p w14:paraId="548DE3CF" w14:textId="77777777" w:rsidR="0016649C" w:rsidRDefault="008301B4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习近平总书记提出要全面推进共青团深化改革，进一步弘扬“担负兴大任，做时代新人”精神。我们应为自己身边存在一位模范而感动自豪，而以张大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同志为榜样，不断激励自我，向前奋进，应是我们不变的目标。我们要求知求理，是德是行，争做时代新人，展现求是风范，为祖国富强而奋斗！</w:t>
      </w:r>
    </w:p>
    <w:p w14:paraId="6269603A" w14:textId="77777777" w:rsidR="005619F3" w:rsidRDefault="005619F3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F9D7DB6" w14:textId="77777777" w:rsidR="005619F3" w:rsidRPr="005619F3" w:rsidRDefault="005619F3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5619F3" w:rsidRPr="0056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BA8E1" w14:textId="77777777" w:rsidR="00372CE0" w:rsidRDefault="00372CE0" w:rsidP="007A7ED9">
      <w:r>
        <w:separator/>
      </w:r>
    </w:p>
  </w:endnote>
  <w:endnote w:type="continuationSeparator" w:id="0">
    <w:p w14:paraId="13A80F9D" w14:textId="77777777" w:rsidR="00372CE0" w:rsidRDefault="00372CE0" w:rsidP="007A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7258" w14:textId="77777777" w:rsidR="00372CE0" w:rsidRDefault="00372CE0" w:rsidP="007A7ED9">
      <w:r>
        <w:separator/>
      </w:r>
    </w:p>
  </w:footnote>
  <w:footnote w:type="continuationSeparator" w:id="0">
    <w:p w14:paraId="0CE53C74" w14:textId="77777777" w:rsidR="00372CE0" w:rsidRDefault="00372CE0" w:rsidP="007A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53"/>
    <w:rsid w:val="0016649C"/>
    <w:rsid w:val="00260246"/>
    <w:rsid w:val="00372CE0"/>
    <w:rsid w:val="005619F3"/>
    <w:rsid w:val="007A7ED9"/>
    <w:rsid w:val="008301B4"/>
    <w:rsid w:val="00E61053"/>
    <w:rsid w:val="00EB0CBB"/>
    <w:rsid w:val="00F9650C"/>
    <w:rsid w:val="699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470C9"/>
  <w15:docId w15:val="{D5296D2D-4DAE-491A-939A-FFB40AAE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A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7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段 慧敏</cp:lastModifiedBy>
  <cp:revision>4</cp:revision>
  <dcterms:created xsi:type="dcterms:W3CDTF">2018-09-17T08:11:00Z</dcterms:created>
  <dcterms:modified xsi:type="dcterms:W3CDTF">2020-11-06T08:57:00Z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