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黑体" w:hAnsi="黑体" w:eastAsia="黑体" w:cs="黑体"/>
          <w:color w:val="000000"/>
          <w:sz w:val="32"/>
          <w:szCs w:val="32"/>
          <w:lang w:val="en"/>
        </w:rPr>
      </w:pPr>
      <w:r>
        <w:rPr>
          <w:rFonts w:hint="eastAsia" w:ascii="黑体" w:hAnsi="黑体" w:eastAsia="黑体" w:cs="黑体"/>
          <w:color w:val="000000"/>
          <w:sz w:val="32"/>
          <w:szCs w:val="32"/>
          <w:lang w:val="en"/>
        </w:rPr>
        <w:t>附件</w:t>
      </w:r>
      <w:r>
        <w:rPr>
          <w:rFonts w:hint="eastAsia" w:ascii="黑体" w:hAnsi="黑体" w:eastAsia="黑体" w:cs="黑体"/>
          <w:color w:val="000000"/>
          <w:sz w:val="32"/>
          <w:szCs w:val="32"/>
        </w:rPr>
        <w:t>2</w:t>
      </w:r>
    </w:p>
    <w:p>
      <w:pPr>
        <w:spacing w:line="520" w:lineRule="exact"/>
        <w:rPr>
          <w:rFonts w:hint="eastAsia" w:ascii="黑体" w:hAnsi="仿宋" w:eastAsia="黑体" w:cs="仿宋_GB2312"/>
          <w:b/>
          <w:bCs/>
          <w:color w:val="000000"/>
          <w:sz w:val="32"/>
          <w:szCs w:val="32"/>
        </w:rPr>
      </w:pPr>
    </w:p>
    <w:p>
      <w:pPr>
        <w:spacing w:line="520" w:lineRule="exact"/>
        <w:jc w:val="center"/>
        <w:rPr>
          <w:rFonts w:hint="eastAsia" w:ascii="方正小标宋简体" w:hAnsi="方正小标宋_GBK" w:eastAsia="方正小标宋简体" w:cs="方正小标宋_GBK"/>
          <w:sz w:val="44"/>
          <w:szCs w:val="44"/>
        </w:rPr>
      </w:pPr>
      <w:bookmarkStart w:id="0" w:name="_GoBack"/>
      <w:r>
        <w:rPr>
          <w:rFonts w:hint="eastAsia" w:ascii="方正小标宋简体" w:hAnsi="方正小标宋_GBK" w:eastAsia="方正小标宋简体" w:cs="方正小标宋_GBK"/>
          <w:sz w:val="44"/>
          <w:szCs w:val="44"/>
        </w:rPr>
        <w:t>参赛承诺书</w:t>
      </w:r>
      <w:bookmarkEnd w:id="0"/>
    </w:p>
    <w:p>
      <w:pPr>
        <w:spacing w:line="520" w:lineRule="exact"/>
        <w:jc w:val="center"/>
        <w:rPr>
          <w:rFonts w:hint="eastAsia" w:ascii="方正小标宋_GBK" w:hAnsi="方正小标宋_GBK" w:eastAsia="方正小标宋_GBK" w:cs="方正小标宋_GBK"/>
          <w:sz w:val="44"/>
          <w:szCs w:val="44"/>
        </w:rPr>
      </w:pP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1.创业团队负责人品行端正，遵纪守法。</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2.创业项目应符合首都功能定位及产业发展布局。</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3.创业项目有一定的创新性，有较好的市场前景。</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4.创业项目对大学生创业具有典型示范作用，特别是对大学生创新创业工作具有引领推动作用。</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5.创业团队注册地址及经营地址在京津冀辖区内。</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6.创业项目申报须真实、健康、合法，抄袭、盗用、提供虚假材料或违反相关法律法规的，一经发现，取消参赛资格。</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7.以团队为单位申报。允许跨校组建团队。每支创业团队的成员须为项目的实际成员。各团队的申报项目，须为本团队经营或策划的项目，不可借用他人项目申报。每支创业团队负责人唯一，只可通过项目负责人所在高校或原毕业院校或籍贯所在区人力资源社会保障局报名，不得多通道申报。</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8.已在市级四园享受过孵化服务且符合申报条件的创业团队，可以通过项目负责人所在高校申报，但不再重复享受大赛激励政策中涉及到的市级“四园”场地及孵化服务。</w:t>
      </w:r>
    </w:p>
    <w:p>
      <w:pPr>
        <w:snapToGrid w:val="0"/>
        <w:spacing w:line="520" w:lineRule="exact"/>
        <w:ind w:firstLine="640" w:firstLineChars="200"/>
        <w:rPr>
          <w:rFonts w:hint="eastAsia" w:ascii="仿宋_GB2312" w:hAnsi="仿宋" w:eastAsia="仿宋_GB2312"/>
          <w:sz w:val="32"/>
          <w:szCs w:val="32"/>
        </w:rPr>
      </w:pPr>
    </w:p>
    <w:p>
      <w:pPr>
        <w:snapToGrid w:val="0"/>
        <w:spacing w:line="520" w:lineRule="exact"/>
        <w:ind w:firstLine="640" w:firstLineChars="200"/>
        <w:rPr>
          <w:rFonts w:hint="eastAsia" w:ascii="仿宋_GB2312" w:hAnsi="仿宋" w:eastAsia="仿宋_GB2312"/>
          <w:sz w:val="32"/>
          <w:szCs w:val="32"/>
        </w:rPr>
      </w:pP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项目名称：                  项目负责人：          </w:t>
      </w:r>
    </w:p>
    <w:p>
      <w:pPr>
        <w:snapToGrid w:val="0"/>
        <w:spacing w:line="520" w:lineRule="exact"/>
        <w:ind w:firstLine="640" w:firstLineChars="200"/>
        <w:rPr>
          <w:rFonts w:hint="eastAsia" w:ascii="仿宋_GB2312" w:hAnsi="仿宋" w:eastAsia="仿宋_GB2312"/>
          <w:sz w:val="32"/>
          <w:szCs w:val="32"/>
        </w:rPr>
        <w:sectPr>
          <w:pgSz w:w="11906" w:h="16838"/>
          <w:pgMar w:top="1985" w:right="1588" w:bottom="1985" w:left="1588" w:header="851" w:footer="1418" w:gutter="0"/>
          <w:pgNumType w:fmt="numberInDash"/>
          <w:cols w:space="720" w:num="1"/>
          <w:docGrid w:linePitch="435" w:charSpace="0"/>
        </w:sectPr>
      </w:pPr>
      <w:r>
        <w:rPr>
          <w:rFonts w:hint="eastAsia" w:ascii="仿宋_GB2312" w:hAnsi="仿宋" w:eastAsia="仿宋_GB2312"/>
          <w:sz w:val="32"/>
          <w:szCs w:val="32"/>
        </w:rPr>
        <w:t xml:space="preserve">                                     年   月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F7BC550-312C-4C28-AA2A-3F6A2E561D96}"/>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embedRegular r:id="rId2" w:fontKey="{1ACB8AB6-1381-405F-A9FB-5F127AAAB2F9}"/>
  </w:font>
  <w:font w:name="仿宋_GB2312">
    <w:panose1 w:val="02010609030101010101"/>
    <w:charset w:val="86"/>
    <w:family w:val="modern"/>
    <w:pitch w:val="default"/>
    <w:sig w:usb0="00000001" w:usb1="080E0000" w:usb2="00000000" w:usb3="00000000" w:csb0="00040000" w:csb1="00000000"/>
    <w:embedRegular r:id="rId3" w:fontKey="{2FCCE712-B0C0-41E7-AF0C-20F57B2832AE}"/>
  </w:font>
  <w:font w:name="方正小标宋简体">
    <w:panose1 w:val="02000000000000000000"/>
    <w:charset w:val="86"/>
    <w:family w:val="auto"/>
    <w:pitch w:val="default"/>
    <w:sig w:usb0="00000001" w:usb1="08000000" w:usb2="00000000" w:usb3="00000000" w:csb0="00040000" w:csb1="00000000"/>
    <w:embedRegular r:id="rId4" w:fontKey="{EFC8F61D-58CA-456B-993B-12D878D57F7F}"/>
  </w:font>
  <w:font w:name="方正小标宋_GBK">
    <w:panose1 w:val="02000000000000000000"/>
    <w:charset w:val="86"/>
    <w:family w:val="auto"/>
    <w:pitch w:val="default"/>
    <w:sig w:usb0="A00002BF" w:usb1="38CF7CFA" w:usb2="00082016" w:usb3="00000000" w:csb0="00040001" w:csb1="00000000"/>
    <w:embedRegular r:id="rId5" w:fontKey="{99283CE7-B44E-4E00-BB4E-533F7E290F5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2F3A95"/>
    <w:rsid w:val="5F2F3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2022-04-13T02:45:00Z</dcterms:created>
  <dc:creator>王姝婷</dc:creator>
  <cp:lastModifiedBy>王姝婷</cp:lastModifiedBy>
  <dcterms:modified xsi:type="dcterms:W3CDTF">2022-04-13T02:45:31Z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9D37CB7B516440458379FBCF3D69CC68</vt:lpwstr>
  </property>
</Properties>
</file>